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0B3363" w14:textId="77777777" w:rsidR="002B08F3" w:rsidRDefault="002B08F3" w:rsidP="0032039D">
      <w:pPr>
        <w:pStyle w:val="a3"/>
      </w:pPr>
      <w:r>
        <w:t>МІНІСТЕРСТВО ОСВІТИ І НАУКИ УКРАЇНИ</w:t>
      </w:r>
    </w:p>
    <w:p w14:paraId="5DBF19A8" w14:textId="77777777" w:rsidR="002B08F3" w:rsidRDefault="002B08F3" w:rsidP="0032039D">
      <w:pPr>
        <w:pStyle w:val="a3"/>
      </w:pPr>
      <w:r>
        <w:t>Відокремлений структурний підрозділ</w:t>
      </w:r>
    </w:p>
    <w:p w14:paraId="074820D2" w14:textId="77777777" w:rsidR="002B08F3" w:rsidRDefault="002B08F3" w:rsidP="0032039D">
      <w:pPr>
        <w:pStyle w:val="a5"/>
        <w:rPr>
          <w:lang w:val="ru-RU"/>
        </w:rPr>
      </w:pPr>
      <w:r>
        <w:rPr>
          <w:lang w:val="uk-UA"/>
        </w:rPr>
        <w:t>«М</w:t>
      </w:r>
      <w:r>
        <w:rPr>
          <w:lang w:val="ru-RU"/>
        </w:rPr>
        <w:t xml:space="preserve">орехідний фаховий коледж ім. </w:t>
      </w:r>
      <w:r w:rsidRPr="00652971">
        <w:rPr>
          <w:lang w:val="ru-RU"/>
        </w:rPr>
        <w:t>О.І. Маринеска</w:t>
      </w:r>
      <w:r>
        <w:rPr>
          <w:lang w:val="ru-RU"/>
        </w:rPr>
        <w:t xml:space="preserve"> </w:t>
      </w:r>
    </w:p>
    <w:p w14:paraId="751FC325" w14:textId="77777777" w:rsidR="002B08F3" w:rsidRDefault="002B08F3" w:rsidP="0032039D">
      <w:pPr>
        <w:pStyle w:val="a5"/>
        <w:rPr>
          <w:lang w:val="uk-UA"/>
        </w:rPr>
      </w:pPr>
      <w:r>
        <w:rPr>
          <w:lang w:val="ru-RU"/>
        </w:rPr>
        <w:t>Національного університету</w:t>
      </w:r>
      <w:r>
        <w:rPr>
          <w:lang w:val="uk-UA"/>
        </w:rPr>
        <w:t xml:space="preserve"> «Одеська морська академія»</w:t>
      </w:r>
    </w:p>
    <w:p w14:paraId="5E8E5EBF" w14:textId="77777777" w:rsidR="002B08F3" w:rsidRDefault="002B08F3" w:rsidP="0032039D">
      <w:pPr>
        <w:pStyle w:val="a5"/>
        <w:rPr>
          <w:lang w:val="uk-UA"/>
        </w:rPr>
      </w:pPr>
    </w:p>
    <w:p w14:paraId="16D5AC6A" w14:textId="77777777" w:rsidR="002B08F3" w:rsidRDefault="002B08F3" w:rsidP="0032039D">
      <w:pPr>
        <w:pStyle w:val="a5"/>
        <w:rPr>
          <w:lang w:val="uk-UA"/>
        </w:rPr>
      </w:pPr>
    </w:p>
    <w:p w14:paraId="1E442EFC" w14:textId="77777777" w:rsidR="002B08F3" w:rsidRDefault="002B08F3" w:rsidP="0032039D">
      <w:pPr>
        <w:pStyle w:val="a5"/>
        <w:rPr>
          <w:lang w:val="uk-UA"/>
        </w:rPr>
      </w:pPr>
    </w:p>
    <w:p w14:paraId="38CB302C" w14:textId="77777777" w:rsidR="002B08F3" w:rsidRDefault="002B08F3" w:rsidP="0032039D">
      <w:pPr>
        <w:pStyle w:val="a5"/>
        <w:rPr>
          <w:lang w:val="uk-UA"/>
        </w:rPr>
      </w:pPr>
    </w:p>
    <w:p w14:paraId="6603CB6B" w14:textId="77777777" w:rsidR="002B08F3" w:rsidRPr="00700153" w:rsidRDefault="002B08F3" w:rsidP="0032039D">
      <w:pPr>
        <w:pStyle w:val="a5"/>
        <w:rPr>
          <w:lang w:val="uk-UA"/>
        </w:rPr>
      </w:pPr>
    </w:p>
    <w:p w14:paraId="3A9FB3FE" w14:textId="77777777" w:rsidR="002B08F3" w:rsidRPr="0032039D" w:rsidRDefault="002B08F3" w:rsidP="0032039D">
      <w:pPr>
        <w:spacing w:after="100" w:line="240" w:lineRule="auto"/>
        <w:rPr>
          <w:rFonts w:ascii="Times New Roman" w:hAnsi="Times New Roman"/>
          <w:sz w:val="32"/>
          <w:szCs w:val="32"/>
          <w:lang w:val="uk-UA"/>
        </w:rPr>
      </w:pPr>
      <w:r w:rsidRPr="0032039D">
        <w:rPr>
          <w:rFonts w:ascii="Times New Roman" w:hAnsi="Times New Roman"/>
          <w:sz w:val="32"/>
          <w:szCs w:val="32"/>
          <w:lang w:val="uk-UA"/>
        </w:rPr>
        <w:t>Затверджено педагогічною радою</w:t>
      </w:r>
    </w:p>
    <w:p w14:paraId="1BC8F53C" w14:textId="36F4F55D" w:rsidR="002B08F3" w:rsidRPr="0032039D" w:rsidRDefault="002B08F3" w:rsidP="0032039D">
      <w:pPr>
        <w:spacing w:after="100" w:line="240" w:lineRule="auto"/>
        <w:rPr>
          <w:rFonts w:ascii="Times New Roman" w:hAnsi="Times New Roman"/>
          <w:sz w:val="32"/>
          <w:szCs w:val="32"/>
          <w:lang w:val="uk-UA"/>
        </w:rPr>
      </w:pPr>
      <w:r w:rsidRPr="0032039D">
        <w:rPr>
          <w:rFonts w:ascii="Times New Roman" w:hAnsi="Times New Roman"/>
          <w:sz w:val="32"/>
          <w:szCs w:val="32"/>
          <w:lang w:val="uk-UA"/>
        </w:rPr>
        <w:t xml:space="preserve">ВСП «МФК ім..О.І.Маринеска НУ «ОМА» </w:t>
      </w:r>
    </w:p>
    <w:p w14:paraId="0774D019" w14:textId="3157F780" w:rsidR="002B08F3" w:rsidRDefault="002B08F3" w:rsidP="0032039D">
      <w:pPr>
        <w:spacing w:after="100" w:line="240" w:lineRule="auto"/>
        <w:rPr>
          <w:rFonts w:ascii="Times New Roman" w:hAnsi="Times New Roman"/>
          <w:sz w:val="28"/>
          <w:lang w:val="uk-UA"/>
        </w:rPr>
      </w:pPr>
      <w:r w:rsidRPr="0032039D">
        <w:rPr>
          <w:rFonts w:ascii="Times New Roman" w:hAnsi="Times New Roman"/>
          <w:sz w:val="28"/>
          <w:lang w:val="uk-UA"/>
        </w:rPr>
        <w:t>“</w:t>
      </w:r>
      <w:r w:rsidR="001271B8">
        <w:rPr>
          <w:rFonts w:ascii="Times New Roman" w:hAnsi="Times New Roman"/>
          <w:sz w:val="28"/>
          <w:lang w:val="uk-UA"/>
        </w:rPr>
        <w:t>28</w:t>
      </w:r>
      <w:r w:rsidRPr="0032039D">
        <w:rPr>
          <w:rFonts w:ascii="Times New Roman" w:hAnsi="Times New Roman"/>
          <w:sz w:val="28"/>
          <w:lang w:val="uk-UA"/>
        </w:rPr>
        <w:t xml:space="preserve">” </w:t>
      </w:r>
      <w:r w:rsidR="001271B8">
        <w:rPr>
          <w:rFonts w:ascii="Times New Roman" w:hAnsi="Times New Roman"/>
          <w:sz w:val="28"/>
          <w:lang w:val="uk-UA"/>
        </w:rPr>
        <w:t>серпня</w:t>
      </w:r>
      <w:r w:rsidRPr="0032039D">
        <w:rPr>
          <w:rFonts w:ascii="Times New Roman" w:hAnsi="Times New Roman"/>
          <w:sz w:val="28"/>
          <w:lang w:val="uk-UA"/>
        </w:rPr>
        <w:t xml:space="preserve">   2021р.</w:t>
      </w:r>
      <w:r w:rsidRPr="0032039D">
        <w:rPr>
          <w:rFonts w:ascii="Times New Roman" w:hAnsi="Times New Roman"/>
          <w:sz w:val="28"/>
          <w:lang w:val="uk-UA"/>
        </w:rPr>
        <w:tab/>
      </w:r>
      <w:r w:rsidRPr="0032039D">
        <w:rPr>
          <w:rFonts w:ascii="Times New Roman" w:hAnsi="Times New Roman"/>
          <w:sz w:val="28"/>
          <w:lang w:val="uk-UA"/>
        </w:rPr>
        <w:tab/>
      </w:r>
    </w:p>
    <w:p w14:paraId="276005A2" w14:textId="77777777" w:rsidR="002B08F3" w:rsidRDefault="002B08F3" w:rsidP="0032039D">
      <w:pPr>
        <w:spacing w:after="100" w:line="240" w:lineRule="auto"/>
        <w:rPr>
          <w:rFonts w:ascii="Times New Roman" w:hAnsi="Times New Roman"/>
          <w:sz w:val="28"/>
          <w:lang w:val="uk-UA"/>
        </w:rPr>
      </w:pPr>
    </w:p>
    <w:p w14:paraId="29C4D452" w14:textId="77777777" w:rsidR="002B08F3" w:rsidRDefault="002B08F3" w:rsidP="0032039D">
      <w:pPr>
        <w:spacing w:after="100" w:line="240" w:lineRule="auto"/>
        <w:rPr>
          <w:rFonts w:ascii="Times New Roman" w:hAnsi="Times New Roman"/>
          <w:sz w:val="28"/>
          <w:lang w:val="uk-UA"/>
        </w:rPr>
      </w:pPr>
    </w:p>
    <w:p w14:paraId="7F1217AA" w14:textId="77777777" w:rsidR="002B08F3" w:rsidRDefault="002B08F3" w:rsidP="0032039D">
      <w:pPr>
        <w:spacing w:after="100" w:line="240" w:lineRule="auto"/>
        <w:rPr>
          <w:sz w:val="28"/>
          <w:lang w:val="uk-UA"/>
        </w:rPr>
      </w:pPr>
      <w:r>
        <w:rPr>
          <w:sz w:val="28"/>
          <w:lang w:val="uk-UA"/>
        </w:rPr>
        <w:tab/>
        <w:t xml:space="preserve"> .</w:t>
      </w:r>
    </w:p>
    <w:p w14:paraId="7422D8B4" w14:textId="77777777" w:rsidR="002B08F3" w:rsidRDefault="002B08F3" w:rsidP="0032039D">
      <w:pPr>
        <w:pStyle w:val="5"/>
      </w:pPr>
    </w:p>
    <w:p w14:paraId="77E06CA5" w14:textId="77777777" w:rsidR="002B08F3" w:rsidRPr="0032039D" w:rsidRDefault="002B08F3" w:rsidP="0032039D">
      <w:pPr>
        <w:pStyle w:val="5"/>
        <w:rPr>
          <w:sz w:val="28"/>
          <w:szCs w:val="28"/>
        </w:rPr>
      </w:pPr>
      <w:r w:rsidRPr="0032039D">
        <w:rPr>
          <w:sz w:val="28"/>
          <w:szCs w:val="28"/>
        </w:rPr>
        <w:t>П О Л О Ж Е Н Н Я</w:t>
      </w:r>
    </w:p>
    <w:p w14:paraId="77B4EE7F" w14:textId="77777777" w:rsidR="002B08F3" w:rsidRPr="0032039D" w:rsidRDefault="002B08F3" w:rsidP="0032039D">
      <w:pPr>
        <w:rPr>
          <w:b/>
          <w:lang w:val="uk-UA" w:eastAsia="ru-RU"/>
        </w:rPr>
      </w:pPr>
    </w:p>
    <w:p w14:paraId="732E8860" w14:textId="77777777" w:rsidR="002B08F3" w:rsidRPr="00E715D8" w:rsidRDefault="002B08F3" w:rsidP="00E715D8">
      <w:pPr>
        <w:framePr w:hSpace="180" w:wrap="around" w:vAnchor="text" w:hAnchor="text" w:xAlign="center" w:y="1"/>
        <w:widowControl w:val="0"/>
        <w:autoSpaceDE w:val="0"/>
        <w:autoSpaceDN w:val="0"/>
        <w:adjustRightInd w:val="0"/>
        <w:ind w:left="-234" w:firstLine="268"/>
        <w:jc w:val="center"/>
        <w:rPr>
          <w:rFonts w:ascii="Times New Roman" w:hAnsi="Times New Roman"/>
          <w:b/>
          <w:sz w:val="32"/>
          <w:szCs w:val="32"/>
          <w:lang w:val="uk-UA"/>
        </w:rPr>
      </w:pPr>
      <w:r w:rsidRPr="00E715D8">
        <w:rPr>
          <w:rFonts w:ascii="Times New Roman" w:hAnsi="Times New Roman"/>
          <w:b/>
          <w:sz w:val="32"/>
          <w:szCs w:val="32"/>
        </w:rPr>
        <w:t>про запобігання та протидії булінгу (цькуванню), дискримінації, сексуальним домаганням</w:t>
      </w:r>
      <w:r w:rsidRPr="00E715D8">
        <w:rPr>
          <w:rFonts w:ascii="Times New Roman" w:hAnsi="Times New Roman"/>
          <w:b/>
          <w:sz w:val="32"/>
          <w:szCs w:val="32"/>
          <w:lang w:val="uk-UA"/>
        </w:rPr>
        <w:t xml:space="preserve"> </w:t>
      </w:r>
      <w:r w:rsidRPr="00E715D8">
        <w:rPr>
          <w:rFonts w:ascii="Times New Roman" w:hAnsi="Times New Roman"/>
          <w:b/>
          <w:sz w:val="32"/>
          <w:szCs w:val="32"/>
        </w:rPr>
        <w:t>та іншим проявам неетичної поведінки</w:t>
      </w:r>
      <w:r w:rsidRPr="00E715D8">
        <w:rPr>
          <w:rFonts w:ascii="Times New Roman" w:hAnsi="Times New Roman"/>
          <w:b/>
        </w:rPr>
        <w:t xml:space="preserve"> </w:t>
      </w:r>
    </w:p>
    <w:p w14:paraId="5B32D005" w14:textId="77777777" w:rsidR="002B08F3" w:rsidRPr="00E715D8" w:rsidRDefault="002B08F3" w:rsidP="0032039D">
      <w:pPr>
        <w:framePr w:hSpace="180" w:wrap="around" w:vAnchor="text" w:hAnchor="text" w:xAlign="center" w:y="1"/>
        <w:widowControl w:val="0"/>
        <w:autoSpaceDE w:val="0"/>
        <w:autoSpaceDN w:val="0"/>
        <w:adjustRightInd w:val="0"/>
        <w:ind w:left="-234" w:firstLine="268"/>
        <w:jc w:val="center"/>
        <w:rPr>
          <w:rFonts w:ascii="Times New Roman" w:hAnsi="Times New Roman"/>
          <w:b/>
          <w:sz w:val="32"/>
          <w:szCs w:val="32"/>
        </w:rPr>
      </w:pPr>
      <w:r w:rsidRPr="00E715D8">
        <w:rPr>
          <w:rFonts w:ascii="Times New Roman" w:hAnsi="Times New Roman"/>
          <w:b/>
          <w:sz w:val="32"/>
          <w:szCs w:val="32"/>
          <w:lang w:val="uk-UA"/>
        </w:rPr>
        <w:t>у відокремленому  структурному підрозділі</w:t>
      </w:r>
    </w:p>
    <w:p w14:paraId="4763477A" w14:textId="77777777" w:rsidR="002B08F3" w:rsidRPr="00E715D8" w:rsidRDefault="002B08F3" w:rsidP="0032039D">
      <w:pPr>
        <w:framePr w:hSpace="180" w:wrap="around" w:vAnchor="text" w:hAnchor="text" w:xAlign="center" w:y="1"/>
        <w:widowControl w:val="0"/>
        <w:autoSpaceDE w:val="0"/>
        <w:autoSpaceDN w:val="0"/>
        <w:adjustRightInd w:val="0"/>
        <w:ind w:left="-234" w:firstLine="268"/>
        <w:jc w:val="center"/>
        <w:rPr>
          <w:rFonts w:ascii="Times New Roman" w:hAnsi="Times New Roman"/>
          <w:b/>
          <w:sz w:val="28"/>
          <w:szCs w:val="28"/>
          <w:lang w:val="uk-UA"/>
        </w:rPr>
      </w:pPr>
      <w:r w:rsidRPr="00E715D8">
        <w:rPr>
          <w:rFonts w:ascii="Times New Roman" w:hAnsi="Times New Roman"/>
          <w:b/>
          <w:sz w:val="32"/>
          <w:szCs w:val="32"/>
          <w:lang w:val="uk-UA"/>
        </w:rPr>
        <w:t>“</w:t>
      </w:r>
      <w:r w:rsidRPr="00E715D8">
        <w:rPr>
          <w:rFonts w:ascii="Times New Roman" w:hAnsi="Times New Roman"/>
          <w:b/>
          <w:sz w:val="28"/>
          <w:szCs w:val="28"/>
        </w:rPr>
        <w:t>МОРЕХІДН</w:t>
      </w:r>
      <w:r w:rsidRPr="00E715D8">
        <w:rPr>
          <w:rFonts w:ascii="Times New Roman" w:hAnsi="Times New Roman"/>
          <w:b/>
          <w:sz w:val="28"/>
          <w:szCs w:val="28"/>
          <w:lang w:val="uk-UA"/>
        </w:rPr>
        <w:t>ИЙ ФАХОВИЙ КОЛЕДЖ</w:t>
      </w:r>
      <w:r w:rsidRPr="00E715D8">
        <w:rPr>
          <w:rFonts w:ascii="Times New Roman" w:hAnsi="Times New Roman"/>
          <w:b/>
          <w:sz w:val="28"/>
          <w:szCs w:val="28"/>
        </w:rPr>
        <w:t xml:space="preserve"> ІМ. </w:t>
      </w:r>
      <w:r w:rsidRPr="00E715D8">
        <w:rPr>
          <w:rFonts w:ascii="Times New Roman" w:hAnsi="Times New Roman"/>
          <w:b/>
          <w:sz w:val="28"/>
          <w:szCs w:val="28"/>
          <w:lang w:val="uk-UA"/>
        </w:rPr>
        <w:t xml:space="preserve">О.І. МАРИНЕСКА    </w:t>
      </w:r>
    </w:p>
    <w:p w14:paraId="46B9F03B" w14:textId="77777777" w:rsidR="002B08F3" w:rsidRPr="0032039D" w:rsidRDefault="002B08F3" w:rsidP="0032039D">
      <w:pPr>
        <w:framePr w:hSpace="180" w:wrap="around" w:vAnchor="text" w:hAnchor="text" w:xAlign="center" w:y="1"/>
        <w:widowControl w:val="0"/>
        <w:autoSpaceDE w:val="0"/>
        <w:autoSpaceDN w:val="0"/>
        <w:adjustRightInd w:val="0"/>
        <w:ind w:left="-234" w:firstLine="268"/>
        <w:jc w:val="center"/>
        <w:rPr>
          <w:b/>
          <w:sz w:val="28"/>
          <w:szCs w:val="28"/>
          <w:lang w:val="uk-UA"/>
        </w:rPr>
      </w:pPr>
      <w:r w:rsidRPr="00E715D8">
        <w:rPr>
          <w:rFonts w:ascii="Times New Roman" w:hAnsi="Times New Roman"/>
          <w:b/>
          <w:sz w:val="28"/>
          <w:szCs w:val="28"/>
          <w:lang w:val="uk-UA"/>
        </w:rPr>
        <w:t xml:space="preserve">             </w:t>
      </w:r>
      <w:r w:rsidRPr="00E715D8">
        <w:rPr>
          <w:rFonts w:ascii="Times New Roman" w:hAnsi="Times New Roman"/>
          <w:b/>
          <w:sz w:val="32"/>
          <w:szCs w:val="32"/>
          <w:lang w:val="uk-UA"/>
        </w:rPr>
        <w:t xml:space="preserve">     Національного  університету “Одеська морська академія</w:t>
      </w:r>
      <w:r w:rsidRPr="0032039D">
        <w:rPr>
          <w:b/>
          <w:sz w:val="32"/>
          <w:szCs w:val="32"/>
          <w:lang w:val="uk-UA"/>
        </w:rPr>
        <w:t>”</w:t>
      </w:r>
    </w:p>
    <w:p w14:paraId="6641EA43" w14:textId="77777777" w:rsidR="002B08F3" w:rsidRPr="0032039D" w:rsidRDefault="002B08F3" w:rsidP="0032039D">
      <w:pPr>
        <w:jc w:val="center"/>
        <w:rPr>
          <w:b/>
          <w:sz w:val="32"/>
          <w:szCs w:val="32"/>
          <w:lang w:val="uk-UA"/>
        </w:rPr>
      </w:pPr>
    </w:p>
    <w:p w14:paraId="09C4FC96" w14:textId="77777777" w:rsidR="002B08F3" w:rsidRDefault="002B08F3">
      <w:pPr>
        <w:rPr>
          <w:lang w:val="uk-UA"/>
        </w:rPr>
      </w:pPr>
      <w:r>
        <w:rPr>
          <w:lang w:val="uk-UA"/>
        </w:rPr>
        <w:t xml:space="preserve"> </w:t>
      </w:r>
    </w:p>
    <w:p w14:paraId="651ABDB6" w14:textId="77777777" w:rsidR="002B08F3" w:rsidRDefault="002B08F3">
      <w:pPr>
        <w:rPr>
          <w:lang w:val="uk-UA"/>
        </w:rPr>
      </w:pPr>
      <w:r>
        <w:rPr>
          <w:lang w:val="uk-UA"/>
        </w:rPr>
        <w:t xml:space="preserve"> </w:t>
      </w:r>
    </w:p>
    <w:p w14:paraId="4DECEA4C" w14:textId="77777777" w:rsidR="002B08F3" w:rsidRDefault="002B08F3">
      <w:pPr>
        <w:rPr>
          <w:lang w:val="uk-UA"/>
        </w:rPr>
      </w:pPr>
    </w:p>
    <w:p w14:paraId="14E55721" w14:textId="77777777" w:rsidR="002B08F3" w:rsidRDefault="002B08F3">
      <w:pPr>
        <w:rPr>
          <w:lang w:val="uk-UA"/>
        </w:rPr>
      </w:pPr>
    </w:p>
    <w:p w14:paraId="3D4C4795" w14:textId="77777777" w:rsidR="002B08F3" w:rsidRPr="00E715D8" w:rsidRDefault="002B08F3">
      <w:pPr>
        <w:rPr>
          <w:rFonts w:ascii="Times New Roman" w:hAnsi="Times New Roman"/>
          <w:lang w:val="uk-UA"/>
        </w:rPr>
      </w:pPr>
    </w:p>
    <w:p w14:paraId="3262FA9E" w14:textId="77777777" w:rsidR="002B08F3" w:rsidRPr="00E715D8" w:rsidRDefault="002B08F3" w:rsidP="005E771F">
      <w:pPr>
        <w:jc w:val="center"/>
        <w:rPr>
          <w:rFonts w:ascii="Times New Roman" w:hAnsi="Times New Roman"/>
          <w:lang w:val="uk-UA"/>
        </w:rPr>
      </w:pPr>
      <w:r w:rsidRPr="00E715D8">
        <w:rPr>
          <w:rFonts w:ascii="Times New Roman" w:hAnsi="Times New Roman"/>
          <w:sz w:val="28"/>
          <w:szCs w:val="28"/>
          <w:lang w:val="uk-UA"/>
        </w:rPr>
        <w:t>Одеса  2021</w:t>
      </w:r>
    </w:p>
    <w:p w14:paraId="1A3550EC" w14:textId="77777777" w:rsidR="002B08F3" w:rsidRPr="00E715D8" w:rsidRDefault="002B08F3" w:rsidP="00E715D8">
      <w:pPr>
        <w:jc w:val="both"/>
        <w:rPr>
          <w:rFonts w:ascii="Times New Roman" w:hAnsi="Times New Roman"/>
          <w:b/>
          <w:lang w:val="uk-UA"/>
        </w:rPr>
      </w:pPr>
      <w:r w:rsidRPr="00E715D8">
        <w:rPr>
          <w:rFonts w:ascii="Times New Roman" w:hAnsi="Times New Roman"/>
          <w:b/>
          <w:lang w:val="uk-UA"/>
        </w:rPr>
        <w:lastRenderedPageBreak/>
        <w:t>1.ЗАГАЛЬНІ ПОЛОЖЕННЯ</w:t>
      </w:r>
    </w:p>
    <w:p w14:paraId="0A6E3931" w14:textId="77777777" w:rsidR="002B08F3" w:rsidRPr="00E715D8" w:rsidRDefault="002B08F3" w:rsidP="00E715D8">
      <w:pPr>
        <w:jc w:val="both"/>
        <w:rPr>
          <w:rFonts w:ascii="Times New Roman" w:hAnsi="Times New Roman"/>
          <w:lang w:val="uk-UA"/>
        </w:rPr>
      </w:pPr>
      <w:r w:rsidRPr="00E715D8">
        <w:rPr>
          <w:rFonts w:ascii="Times New Roman" w:hAnsi="Times New Roman"/>
          <w:lang w:val="uk-UA"/>
        </w:rPr>
        <w:t xml:space="preserve"> 1.1. Це Положення про запобігання та протидії булінгу (цькуванню), дискримінації, сексуальним домаганням та іншим проявам неетичної поведінки в МФК ім.О.І.Маринеска НУ «ОМА»(далі – Положення) розроблено з метою визначення дієвого механізму врегулювання конфліктних ситуацій, пов’язаних із дискримінацією, сексуальними домаганнями, іншими проявами негативної поведінки.</w:t>
      </w:r>
    </w:p>
    <w:p w14:paraId="4194BCE8" w14:textId="77777777" w:rsidR="002B08F3" w:rsidRPr="00E715D8" w:rsidRDefault="002B08F3" w:rsidP="00E715D8">
      <w:pPr>
        <w:jc w:val="both"/>
        <w:rPr>
          <w:rFonts w:ascii="Times New Roman" w:hAnsi="Times New Roman"/>
          <w:lang w:val="uk-UA"/>
        </w:rPr>
      </w:pPr>
      <w:r w:rsidRPr="00E715D8">
        <w:rPr>
          <w:rFonts w:ascii="Times New Roman" w:hAnsi="Times New Roman"/>
          <w:lang w:val="uk-UA"/>
        </w:rPr>
        <w:t>1.2. Дане Положення розроблено відповідно до Конституції України, Кодексу законів про працю України, Законів України «Про освіту», «Про вищу освіту», «Про засади запобігання та протидії дискримінації в України», «Про забезпечення рівних прав та можливостей жінок і чоловіків», «Про запобігання та протидію домашньому насильству», «Про внесення змін до деяких законодавчих актів України щодо протидії булінгу (цькуванню)», нормативно-розпорядчих документів Міністерства освіти і науки України, Положення про МФК ім.О.І.Маринеска НУ «ОМА».</w:t>
      </w:r>
    </w:p>
    <w:p w14:paraId="021FDB4A" w14:textId="77777777" w:rsidR="002B08F3" w:rsidRPr="00E715D8" w:rsidRDefault="002B08F3" w:rsidP="00E715D8">
      <w:pPr>
        <w:jc w:val="both"/>
        <w:rPr>
          <w:rFonts w:ascii="Times New Roman" w:hAnsi="Times New Roman"/>
          <w:lang w:val="uk-UA"/>
        </w:rPr>
      </w:pPr>
      <w:r w:rsidRPr="00E715D8">
        <w:rPr>
          <w:rFonts w:ascii="Times New Roman" w:hAnsi="Times New Roman"/>
          <w:lang w:val="uk-UA"/>
        </w:rPr>
        <w:t xml:space="preserve"> 1.3. Основною метою Положення є забезпечення рівних можливостей щодо реалізації прав і свобод усіх учасників освітнього процесу, підтримання в МФК ім.О.І.Маринеска НУ «ОМА»( (далі – Коледж) середовища, вільного від булінгу (цькування), дискримінації, сексуальних домагань, принижень честі та гідності особи, та іншим проявам неетичної поведінки, формування негативного ставлення до булінгу, захист психологічного здоров’я учасників освітнього процесу. </w:t>
      </w:r>
    </w:p>
    <w:p w14:paraId="1B2C528B" w14:textId="77777777" w:rsidR="002B08F3" w:rsidRPr="00E715D8" w:rsidRDefault="002B08F3" w:rsidP="00E715D8">
      <w:pPr>
        <w:jc w:val="both"/>
        <w:rPr>
          <w:rFonts w:ascii="Times New Roman" w:hAnsi="Times New Roman"/>
          <w:lang w:val="uk-UA"/>
        </w:rPr>
      </w:pPr>
      <w:r w:rsidRPr="00E715D8">
        <w:rPr>
          <w:rFonts w:ascii="Times New Roman" w:hAnsi="Times New Roman"/>
          <w:lang w:val="uk-UA"/>
        </w:rPr>
        <w:t xml:space="preserve">1.4. Дія Положення поширюється на усіх осіб, які перебувають з Коледжем в трудових чи інших договірних відносинах (здобувачі   освіти; педагогічні працівники; особи, які працюють за договором цивільно-правового характеру; наймані працівники та інші) та які можуть безпосередньо взаємодіяти з уразливими особами при виконанні своїх посадових обов’язків. </w:t>
      </w:r>
    </w:p>
    <w:p w14:paraId="0E675BDE" w14:textId="77777777" w:rsidR="002B08F3" w:rsidRPr="00E715D8" w:rsidRDefault="002B08F3" w:rsidP="00E715D8">
      <w:pPr>
        <w:jc w:val="both"/>
        <w:rPr>
          <w:rFonts w:ascii="Times New Roman" w:hAnsi="Times New Roman"/>
          <w:lang w:val="uk-UA"/>
        </w:rPr>
      </w:pPr>
      <w:r w:rsidRPr="00E715D8">
        <w:rPr>
          <w:rFonts w:ascii="Times New Roman" w:hAnsi="Times New Roman"/>
          <w:lang w:val="uk-UA"/>
        </w:rPr>
        <w:t xml:space="preserve">2. ВИЗНАЧЕННЯ ТЕРМІНІВ </w:t>
      </w:r>
    </w:p>
    <w:p w14:paraId="2E3C1510" w14:textId="77777777" w:rsidR="002B08F3" w:rsidRPr="00E715D8" w:rsidRDefault="002B08F3" w:rsidP="00E715D8">
      <w:pPr>
        <w:jc w:val="both"/>
        <w:rPr>
          <w:rFonts w:ascii="Times New Roman" w:hAnsi="Times New Roman"/>
          <w:lang w:val="uk-UA"/>
        </w:rPr>
      </w:pPr>
      <w:r w:rsidRPr="00E715D8">
        <w:rPr>
          <w:rFonts w:ascii="Times New Roman" w:hAnsi="Times New Roman"/>
          <w:lang w:val="uk-UA"/>
        </w:rPr>
        <w:t>2.1.Булінг (цькування) - діяння (дії або бездіяльність) учасників освітнього процесу, які полягають у психологічному, фізичному, економічному, сексуальному насильстві, у тому числі із застосуванням засобів електронних комунікацій, що вчиняються стосовно малолітньої чи неповнолітньої особи та (або) такою особою стосовно інших учасників освітнього процесу, внаслідок чого могла бути чи була заподіяна шкода психічному або фізичному здоров'ю потерпілого.                          2.1.1.Типовими ознаками булінгу (цькування) є:                                                                                       2.1.1.1 систематичність (повторюваність) діяння;                                                                                                  2.1.1.2 наявність сторін - кривдник (булер), потерпілий (жертва булінгу), спостерігачі (за наявності); 2.1.1.3 дії або бездіяльність кривдника, наслідком яких є заподіяння психічної та/або фізичної шкоди, приниження, страх, тривога, підпорядкування потерпілого інтересам кривдника, та/або спричинення соціальної ізоляції потерпілого.</w:t>
      </w:r>
    </w:p>
    <w:p w14:paraId="5200D03E" w14:textId="77777777" w:rsidR="002B08F3" w:rsidRPr="00E715D8" w:rsidRDefault="002B08F3" w:rsidP="00E715D8">
      <w:pPr>
        <w:jc w:val="both"/>
        <w:rPr>
          <w:rFonts w:ascii="Times New Roman" w:hAnsi="Times New Roman"/>
          <w:lang w:val="uk-UA"/>
        </w:rPr>
      </w:pPr>
      <w:r w:rsidRPr="00E715D8">
        <w:rPr>
          <w:rFonts w:ascii="Times New Roman" w:hAnsi="Times New Roman"/>
          <w:lang w:val="uk-UA"/>
        </w:rPr>
        <w:t xml:space="preserve"> </w:t>
      </w:r>
      <w:r w:rsidRPr="00E715D8">
        <w:rPr>
          <w:rFonts w:ascii="Times New Roman" w:hAnsi="Times New Roman"/>
        </w:rPr>
        <w:t xml:space="preserve">2.2.Кривдник - особа, яка вчинила насильство у будь-якій формі. </w:t>
      </w:r>
    </w:p>
    <w:p w14:paraId="0441B4AB" w14:textId="77777777" w:rsidR="002B08F3" w:rsidRPr="00E715D8" w:rsidRDefault="002B08F3" w:rsidP="00E715D8">
      <w:pPr>
        <w:jc w:val="both"/>
        <w:rPr>
          <w:rFonts w:ascii="Times New Roman" w:hAnsi="Times New Roman"/>
          <w:lang w:val="uk-UA"/>
        </w:rPr>
      </w:pPr>
      <w:r w:rsidRPr="00E715D8">
        <w:rPr>
          <w:rFonts w:ascii="Times New Roman" w:hAnsi="Times New Roman"/>
        </w:rPr>
        <w:t xml:space="preserve">2.3.Особа, яка постраждала від насильства (далі - Постраждала особа), -особа, яка зазнала насильства у будь-якій формі. </w:t>
      </w:r>
    </w:p>
    <w:p w14:paraId="67BCA4F0" w14:textId="77777777" w:rsidR="002B08F3" w:rsidRPr="00E715D8" w:rsidRDefault="002B08F3" w:rsidP="00E715D8">
      <w:pPr>
        <w:jc w:val="both"/>
        <w:rPr>
          <w:rFonts w:ascii="Times New Roman" w:hAnsi="Times New Roman"/>
          <w:lang w:val="uk-UA"/>
        </w:rPr>
      </w:pPr>
      <w:r w:rsidRPr="00E715D8">
        <w:rPr>
          <w:rFonts w:ascii="Times New Roman" w:hAnsi="Times New Roman"/>
          <w:lang w:val="uk-UA"/>
        </w:rPr>
        <w:t>2.4.Економічне насильство - форма насильства, що включає умисне позбавлення їжі, одягу, іншого майна, коштів чи документів або можливості користуватися ними, перешкоджання в отриманні необхідних послуг, примушування до безоплатної праці, інші правопорушення економічного характеру.</w:t>
      </w:r>
    </w:p>
    <w:p w14:paraId="4B107A75" w14:textId="77777777" w:rsidR="002B08F3" w:rsidRPr="00E715D8" w:rsidRDefault="002B08F3" w:rsidP="00E715D8">
      <w:pPr>
        <w:jc w:val="both"/>
        <w:rPr>
          <w:rFonts w:ascii="Times New Roman" w:hAnsi="Times New Roman"/>
          <w:lang w:val="uk-UA"/>
        </w:rPr>
      </w:pPr>
      <w:r w:rsidRPr="00E715D8">
        <w:rPr>
          <w:rFonts w:ascii="Times New Roman" w:hAnsi="Times New Roman"/>
          <w:lang w:val="uk-UA"/>
        </w:rPr>
        <w:t xml:space="preserve"> 2.5.Психологічне насильство - форма насильства, що включає словесні образи, погрози, у тому числі щодо третіх осіб, приниження, переслідування, залякування, інші діяння, спрямовані на </w:t>
      </w:r>
      <w:r w:rsidRPr="00E715D8">
        <w:rPr>
          <w:rFonts w:ascii="Times New Roman" w:hAnsi="Times New Roman"/>
          <w:lang w:val="uk-UA"/>
        </w:rPr>
        <w:lastRenderedPageBreak/>
        <w:t>обмеження волевиявлення особи, якщо такі дії або бездіяльність  викликали у постраждалої особи побоювання за свою безпеку чи безпеку третіх осіб, спричинили емоційну невпевненість, нездатність захистити себе або завдали шкоди психічному здоров'ю особи.</w:t>
      </w:r>
    </w:p>
    <w:p w14:paraId="5236AA3A" w14:textId="77777777" w:rsidR="002B08F3" w:rsidRPr="00E715D8" w:rsidRDefault="002B08F3" w:rsidP="00E715D8">
      <w:pPr>
        <w:jc w:val="both"/>
        <w:rPr>
          <w:rFonts w:ascii="Times New Roman" w:hAnsi="Times New Roman"/>
          <w:lang w:val="uk-UA"/>
        </w:rPr>
      </w:pPr>
      <w:r w:rsidRPr="00E715D8">
        <w:rPr>
          <w:rFonts w:ascii="Times New Roman" w:hAnsi="Times New Roman"/>
          <w:lang w:val="uk-UA"/>
        </w:rPr>
        <w:t xml:space="preserve"> 2.6.Сексуальні домагання - дії сексуального характеру, виражені словесно (погрози, залякування, непристойні зауваження) або фізично (доторкання, поплескування), що принижують чи ображають осіб, які перебувають у відносинах освітнього, трудового, службового, матеріального чи іншого підпорядкування. </w:t>
      </w:r>
    </w:p>
    <w:p w14:paraId="162D571A" w14:textId="77777777" w:rsidR="002B08F3" w:rsidRPr="00E715D8" w:rsidRDefault="002B08F3" w:rsidP="00E715D8">
      <w:pPr>
        <w:jc w:val="both"/>
        <w:rPr>
          <w:rFonts w:ascii="Times New Roman" w:hAnsi="Times New Roman"/>
          <w:lang w:val="uk-UA"/>
        </w:rPr>
      </w:pPr>
      <w:r w:rsidRPr="00E715D8">
        <w:rPr>
          <w:rFonts w:ascii="Times New Roman" w:hAnsi="Times New Roman"/>
          <w:lang w:val="uk-UA"/>
        </w:rPr>
        <w:t xml:space="preserve">2.7.Фізичне насильство - форма насильства, що включає ляпаси, стусани, штовхання, щипання, шмагання, кусання, а також незаконне позбавлення волі, нанесення побоїв, мордування, заподіяння тілесних ушкоджень різного ступеня тяжкості, залишення в небезпеці, ненадання допомоги особі, яка перебуває в небезпечному для життя стані, заподіяння смерті, вчинення інших правопорушень насильницького характеру. </w:t>
      </w:r>
    </w:p>
    <w:p w14:paraId="647346BA" w14:textId="77777777" w:rsidR="002B08F3" w:rsidRPr="00E715D8" w:rsidRDefault="002B08F3" w:rsidP="00E715D8">
      <w:pPr>
        <w:jc w:val="both"/>
        <w:rPr>
          <w:rFonts w:ascii="Times New Roman" w:hAnsi="Times New Roman"/>
          <w:lang w:val="uk-UA"/>
        </w:rPr>
      </w:pPr>
      <w:r w:rsidRPr="00E715D8">
        <w:rPr>
          <w:rFonts w:ascii="Times New Roman" w:hAnsi="Times New Roman"/>
        </w:rPr>
        <w:t xml:space="preserve">2.8.Кібербулінг (інтернет-мобінг або електронний булінг) - форма насильства, що вчиняється за допомогою електронних засобів комунікації. «Зброєю» кібербулера стають соціальні мережі, форуми, чати, мобільні додатки тощо. Будь-які її форми мають на меті дошкулити, нашкодити чи принизити людину віртуально, дистанційно, без фізичного насильства. Метою кібербулінгу є навмисна провокація чи залякування задля одержання влади над людиною та психологічної насолоди від її страждань. </w:t>
      </w:r>
    </w:p>
    <w:p w14:paraId="356D35F2" w14:textId="77777777" w:rsidR="002B08F3" w:rsidRPr="00E715D8" w:rsidRDefault="002B08F3" w:rsidP="00E715D8">
      <w:pPr>
        <w:jc w:val="both"/>
        <w:rPr>
          <w:rFonts w:ascii="Times New Roman" w:hAnsi="Times New Roman"/>
          <w:lang w:val="uk-UA"/>
        </w:rPr>
      </w:pPr>
      <w:r w:rsidRPr="00E715D8">
        <w:rPr>
          <w:rFonts w:ascii="Times New Roman" w:hAnsi="Times New Roman"/>
          <w:lang w:val="uk-UA"/>
        </w:rPr>
        <w:t xml:space="preserve">2.9.Запобігання насильству - система заходів, що здійснюються керівництвом Коледжу, а також іншими учасниками освітнього процесу, та спрямовані на підвищення рівня обізнаності суспільства щодо форм, причин і наслідків насильства, формування нетерпимого ставлення до насильницької моделі поведінки у приватних стосунках, небайдужого ставлення до постраждалих осіб, викорінення дискримінаційних уявлень про соціальні ролі та обов'язки жінок і чоловіків, а також будь-яких звичаїв і традицій, що на них ґрунтуються. </w:t>
      </w:r>
    </w:p>
    <w:p w14:paraId="39BB5FBA" w14:textId="77777777" w:rsidR="002B08F3" w:rsidRPr="00E715D8" w:rsidRDefault="002B08F3" w:rsidP="00E715D8">
      <w:pPr>
        <w:jc w:val="both"/>
        <w:rPr>
          <w:rFonts w:ascii="Times New Roman" w:hAnsi="Times New Roman"/>
          <w:lang w:val="uk-UA"/>
        </w:rPr>
      </w:pPr>
      <w:r w:rsidRPr="00E715D8">
        <w:rPr>
          <w:rFonts w:ascii="Times New Roman" w:hAnsi="Times New Roman"/>
          <w:lang w:val="uk-UA"/>
        </w:rPr>
        <w:t>2.10.Протидія насильству - система заходів, що здійснюються керівництвом Коледжу, а також іншими учасниками освітнього процесу, та спрямовані на припинення насильства, надання допомоги та захисту Постраждалій особі, а також на належне розслідування випадків насильства.</w:t>
      </w:r>
    </w:p>
    <w:p w14:paraId="6454421A" w14:textId="77777777" w:rsidR="002B08F3" w:rsidRPr="00E715D8" w:rsidRDefault="002B08F3" w:rsidP="00E715D8">
      <w:pPr>
        <w:jc w:val="both"/>
        <w:rPr>
          <w:rFonts w:ascii="Times New Roman" w:hAnsi="Times New Roman"/>
          <w:lang w:val="uk-UA"/>
        </w:rPr>
      </w:pPr>
      <w:r w:rsidRPr="00E715D8">
        <w:rPr>
          <w:rFonts w:ascii="Times New Roman" w:hAnsi="Times New Roman"/>
          <w:lang w:val="uk-UA"/>
        </w:rPr>
        <w:t xml:space="preserve"> 2.11.Дискримінація - ситуація, за якої особа та/або група осіб за їх ознаками раси, кольору шкіри, політичних, релігійних та інших переконань, статі, віку, інвалідності, етнічного та соціального походження, громадянства, сімейного та майнового стану, місця проживання, мовними або іншими ознаками, які були, є та можуть бути дійсними або припущеними, зазнає обмеження у визнанні, реалізації або користуванні правами і свободами в будь-якій формі, встановленій Законом України «Про засади запобігання та протидії дискримінації в Україні», крім випадків, коли таке обмеження має правомірну, об'єктивно обґрунтовану мету, способи досягнення якої є належними та необхідними </w:t>
      </w:r>
    </w:p>
    <w:p w14:paraId="0F78CFFE" w14:textId="77777777" w:rsidR="002B08F3" w:rsidRDefault="002B08F3" w:rsidP="00E715D8">
      <w:pPr>
        <w:jc w:val="both"/>
        <w:rPr>
          <w:rFonts w:ascii="Times New Roman" w:hAnsi="Times New Roman"/>
          <w:lang w:val="uk-UA"/>
        </w:rPr>
      </w:pPr>
      <w:r w:rsidRPr="00E715D8">
        <w:rPr>
          <w:rFonts w:ascii="Times New Roman" w:hAnsi="Times New Roman"/>
          <w:lang w:val="uk-UA"/>
        </w:rPr>
        <w:t xml:space="preserve">3. </w:t>
      </w:r>
      <w:r w:rsidRPr="00E715D8">
        <w:rPr>
          <w:rFonts w:ascii="Times New Roman" w:hAnsi="Times New Roman"/>
        </w:rPr>
        <w:t xml:space="preserve">ПРАВА ТА ОБОВ'ЯЗКИ УЧАСНИКІВ ОСВІТНЬОГО ПРОЦЕСУ В КОНТЕКСТІ ПРОТИДІЇ НАСИЛЬСТВУ </w:t>
      </w:r>
    </w:p>
    <w:p w14:paraId="28CFF002" w14:textId="77777777" w:rsidR="002B08F3" w:rsidRDefault="002B08F3" w:rsidP="00E715D8">
      <w:pPr>
        <w:jc w:val="both"/>
        <w:rPr>
          <w:rFonts w:ascii="Times New Roman" w:hAnsi="Times New Roman"/>
          <w:lang w:val="uk-UA"/>
        </w:rPr>
      </w:pPr>
      <w:r>
        <w:rPr>
          <w:rFonts w:ascii="Times New Roman" w:hAnsi="Times New Roman"/>
          <w:lang w:val="uk-UA"/>
        </w:rPr>
        <w:t xml:space="preserve">3.1.Керівник (начальник) </w:t>
      </w:r>
      <w:r w:rsidRPr="00E715D8">
        <w:rPr>
          <w:rFonts w:ascii="Times New Roman" w:hAnsi="Times New Roman"/>
          <w:lang w:val="uk-UA"/>
        </w:rPr>
        <w:t xml:space="preserve">Коледжу: </w:t>
      </w:r>
    </w:p>
    <w:p w14:paraId="4C374110" w14:textId="77777777" w:rsidR="002B08F3" w:rsidRDefault="002B08F3" w:rsidP="00E715D8">
      <w:pPr>
        <w:jc w:val="both"/>
        <w:rPr>
          <w:rFonts w:ascii="Times New Roman" w:hAnsi="Times New Roman"/>
          <w:lang w:val="uk-UA"/>
        </w:rPr>
      </w:pPr>
      <w:r w:rsidRPr="00E715D8">
        <w:rPr>
          <w:rFonts w:ascii="Times New Roman" w:hAnsi="Times New Roman"/>
          <w:lang w:val="uk-UA"/>
        </w:rPr>
        <w:t xml:space="preserve"> 3.1.1 здійснює контроль за недопущенням привілеїв чи обмежень (дискримінації) за ознаками раси, кольору шкіри, політичних, релігійних та інших переконань, статі, віку, інвалідності, етнічного та соціального походження, сімейного та майнового стану, місця проживання, </w:t>
      </w:r>
      <w:r>
        <w:rPr>
          <w:rFonts w:ascii="Times New Roman" w:hAnsi="Times New Roman"/>
          <w:lang w:val="uk-UA"/>
        </w:rPr>
        <w:t>за мовними або іншими ознаками;</w:t>
      </w:r>
    </w:p>
    <w:p w14:paraId="7EC7CF76" w14:textId="77777777" w:rsidR="002B08F3" w:rsidRDefault="002B08F3" w:rsidP="00E715D8">
      <w:pPr>
        <w:jc w:val="both"/>
        <w:rPr>
          <w:rFonts w:ascii="Times New Roman" w:hAnsi="Times New Roman"/>
          <w:lang w:val="uk-UA"/>
        </w:rPr>
      </w:pPr>
      <w:r w:rsidRPr="00E715D8">
        <w:rPr>
          <w:rFonts w:ascii="Times New Roman" w:hAnsi="Times New Roman"/>
          <w:lang w:val="uk-UA"/>
        </w:rPr>
        <w:lastRenderedPageBreak/>
        <w:t xml:space="preserve">3.1.2 здійснює контроль за виконанням плану заходів, спрямованих на запобігання та протидію булінгу (цькуванню) в закладі освіти; розглядає скарги про відмову у реагуванні на випадки булінгу (цькування) за заявами здобувачів освіти, їхніх батьків, законних представників, інших осіб та приймає рішення за результатами розгляду таких скарг; сприяє створенню безпечного освітнього середовища в закладі освіти та вживає заходів для надання соціальних та психолого-педагогічних послуг здобувачам освіти, які вчинили булінг (цькування), стали його свідками або постраждали від булінгу. </w:t>
      </w:r>
    </w:p>
    <w:p w14:paraId="526EDB1A" w14:textId="77777777" w:rsidR="002B08F3" w:rsidRDefault="002B08F3" w:rsidP="00E715D8">
      <w:pPr>
        <w:jc w:val="both"/>
        <w:rPr>
          <w:rFonts w:ascii="Times New Roman" w:hAnsi="Times New Roman"/>
          <w:lang w:val="uk-UA"/>
        </w:rPr>
      </w:pPr>
      <w:r w:rsidRPr="00E715D8">
        <w:rPr>
          <w:rFonts w:ascii="Times New Roman" w:hAnsi="Times New Roman"/>
          <w:lang w:val="uk-UA"/>
        </w:rPr>
        <w:t>3.1.3 забезпечує створення у Коледжі безпечного освітнього середовища, вільного від насильства та булінгу (цькування), у тому числі: з урахуванням пропозицій територіальних органів (підрозділів) Національної поліції України, центрального органу виконавчої влади, що забезпечує формування та реалізує державну політику у сфері охорони здоров'я, головного органу у системі центральних органів виконавчої влади, що забезпечує формування та реалізує державну правову політику, служб у справах дітей та центрів соціальних служб для сім'ї, дітей та молоді, розробляє, затверджує та оприлюднює план заходів, спрямованих на запобігання та протидію булінгу в навчальному закладі;</w:t>
      </w:r>
    </w:p>
    <w:p w14:paraId="01D84A64" w14:textId="77777777" w:rsidR="002B08F3" w:rsidRPr="00E715D8" w:rsidRDefault="002B08F3" w:rsidP="00E715D8">
      <w:pPr>
        <w:jc w:val="both"/>
        <w:rPr>
          <w:rFonts w:ascii="Times New Roman" w:hAnsi="Times New Roman"/>
          <w:lang w:val="uk-UA"/>
        </w:rPr>
      </w:pPr>
      <w:r w:rsidRPr="00E715D8">
        <w:rPr>
          <w:rFonts w:ascii="Times New Roman" w:hAnsi="Times New Roman"/>
          <w:lang w:val="uk-UA"/>
        </w:rPr>
        <w:t xml:space="preserve">3.1.4 розглядає заяви про випадки булінгу (цькування) здобувачів освіти, їхніх батьків, законних представників, інших осіб та видає рішення про проведення розслідування; скликає засідання комісії з розгляду випадків булінгу (цькування) для прийняття рішення за результатами проведеного розслідування та вживає відповідних заходів реагування;                                                                   3.1.5 забезпечує виконання заходів для надання соціальних та психолого-педагогічних послуг здобувачам освіти, які вчинили булінг, стали його свідками або постраждали від булінгу (цькування);                                                                                                                                                                     3.1.6 повідомляє уповноваженим підрозділам органів Національної поліції України та службі у справах дітей про випадки булінгу (цькування) в закладі освіти. </w:t>
      </w:r>
    </w:p>
    <w:p w14:paraId="61AA9EEA" w14:textId="77777777" w:rsidR="002B08F3" w:rsidRDefault="002B08F3" w:rsidP="00E715D8">
      <w:pPr>
        <w:jc w:val="both"/>
        <w:rPr>
          <w:rFonts w:ascii="Times New Roman" w:hAnsi="Times New Roman"/>
          <w:lang w:val="uk-UA"/>
        </w:rPr>
      </w:pPr>
      <w:r w:rsidRPr="00E715D8">
        <w:rPr>
          <w:rFonts w:ascii="Times New Roman" w:hAnsi="Times New Roman"/>
          <w:lang w:val="uk-UA"/>
        </w:rPr>
        <w:t>3.2. Здобувачі освіти мають право на</w:t>
      </w:r>
    </w:p>
    <w:p w14:paraId="699F66E0" w14:textId="77777777" w:rsidR="002B08F3" w:rsidRDefault="002B08F3" w:rsidP="00E715D8">
      <w:pPr>
        <w:jc w:val="both"/>
        <w:rPr>
          <w:rFonts w:ascii="Times New Roman" w:hAnsi="Times New Roman"/>
          <w:lang w:val="uk-UA"/>
        </w:rPr>
      </w:pPr>
      <w:r w:rsidRPr="00E715D8">
        <w:rPr>
          <w:rFonts w:ascii="Times New Roman" w:hAnsi="Times New Roman"/>
          <w:lang w:val="uk-UA"/>
        </w:rPr>
        <w:t>3.2</w:t>
      </w:r>
      <w:r>
        <w:rPr>
          <w:rFonts w:ascii="Times New Roman" w:hAnsi="Times New Roman"/>
          <w:lang w:val="uk-UA"/>
        </w:rPr>
        <w:t>.1 повагу людської гідності;</w:t>
      </w:r>
    </w:p>
    <w:p w14:paraId="233A977D" w14:textId="77777777" w:rsidR="002B08F3" w:rsidRPr="00E715D8" w:rsidRDefault="002B08F3" w:rsidP="00E715D8">
      <w:pPr>
        <w:jc w:val="both"/>
        <w:rPr>
          <w:rFonts w:ascii="Times New Roman" w:hAnsi="Times New Roman"/>
          <w:lang w:val="uk-UA"/>
        </w:rPr>
      </w:pPr>
      <w:r w:rsidRPr="00E715D8">
        <w:rPr>
          <w:rFonts w:ascii="Times New Roman" w:hAnsi="Times New Roman"/>
          <w:lang w:val="uk-UA"/>
        </w:rPr>
        <w:t xml:space="preserve">3.2.2 захист під час освітнього процесу від приниження честі та гідності, будь-яких форм насильства та експлуатації, булінгу (цькування), дискримінації за будь-якою ознакою, пропаганди та агітації, що завдають шкоди здоров'ю здобувача освіти;                                                                                          3.2.3 отримання соціальних та психолого-педагогічних послуг як особа, яка постраждала від булінгу (цькування), стала його свідком або вчинила булінг (цькування).  </w:t>
      </w:r>
    </w:p>
    <w:p w14:paraId="19D25068" w14:textId="77777777" w:rsidR="002B08F3" w:rsidRDefault="002B08F3" w:rsidP="00E715D8">
      <w:pPr>
        <w:jc w:val="both"/>
        <w:rPr>
          <w:rFonts w:ascii="Times New Roman" w:hAnsi="Times New Roman"/>
          <w:lang w:val="uk-UA"/>
        </w:rPr>
      </w:pPr>
      <w:r w:rsidRPr="00E715D8">
        <w:rPr>
          <w:rFonts w:ascii="Times New Roman" w:hAnsi="Times New Roman"/>
          <w:lang w:val="uk-UA"/>
        </w:rPr>
        <w:t xml:space="preserve"> 3.3.Здобувачі освіти зобов’язані: </w:t>
      </w:r>
    </w:p>
    <w:p w14:paraId="34636FE3" w14:textId="77777777" w:rsidR="002B08F3" w:rsidRDefault="002B08F3" w:rsidP="00E715D8">
      <w:pPr>
        <w:jc w:val="both"/>
        <w:rPr>
          <w:rFonts w:ascii="Times New Roman" w:hAnsi="Times New Roman"/>
          <w:lang w:val="uk-UA"/>
        </w:rPr>
      </w:pPr>
      <w:r w:rsidRPr="00E715D8">
        <w:rPr>
          <w:rFonts w:ascii="Times New Roman" w:hAnsi="Times New Roman"/>
          <w:lang w:val="uk-UA"/>
        </w:rPr>
        <w:t>3.3.1 поважати гідність, права, свободи та законні інтереси всіх учасників освітнього процесу, дотримуватися етичних нор</w:t>
      </w:r>
      <w:r>
        <w:rPr>
          <w:rFonts w:ascii="Times New Roman" w:hAnsi="Times New Roman"/>
          <w:lang w:val="uk-UA"/>
        </w:rPr>
        <w:t>м;</w:t>
      </w:r>
    </w:p>
    <w:p w14:paraId="65C82397" w14:textId="77777777" w:rsidR="002B08F3" w:rsidRDefault="002B08F3" w:rsidP="00E715D8">
      <w:pPr>
        <w:jc w:val="both"/>
        <w:rPr>
          <w:rFonts w:ascii="Times New Roman" w:hAnsi="Times New Roman"/>
          <w:lang w:val="uk-UA"/>
        </w:rPr>
      </w:pPr>
      <w:r w:rsidRPr="00E715D8">
        <w:rPr>
          <w:rFonts w:ascii="Times New Roman" w:hAnsi="Times New Roman"/>
          <w:lang w:val="uk-UA"/>
        </w:rPr>
        <w:t xml:space="preserve">3.3.2 відповідально та дбайливо ставитися до власного здоров'я, здоров'я оточуючих, довкілля; </w:t>
      </w:r>
    </w:p>
    <w:p w14:paraId="4A0A46AD" w14:textId="77777777" w:rsidR="002B08F3" w:rsidRDefault="002B08F3" w:rsidP="00E715D8">
      <w:pPr>
        <w:jc w:val="both"/>
        <w:rPr>
          <w:rFonts w:ascii="Times New Roman" w:hAnsi="Times New Roman"/>
          <w:lang w:val="uk-UA"/>
        </w:rPr>
      </w:pPr>
      <w:r w:rsidRPr="00E715D8">
        <w:rPr>
          <w:rFonts w:ascii="Times New Roman" w:hAnsi="Times New Roman"/>
          <w:lang w:val="uk-UA"/>
        </w:rPr>
        <w:t xml:space="preserve">3.3.3 дотримуватися установчих документів, правил внутрішнього розпорядку Коледжу, а також умов договору про надання освітніх послуг (за його наявності);                                                                     </w:t>
      </w:r>
    </w:p>
    <w:p w14:paraId="07462721" w14:textId="77777777" w:rsidR="002B08F3" w:rsidRPr="00E715D8" w:rsidRDefault="002B08F3" w:rsidP="00E715D8">
      <w:pPr>
        <w:jc w:val="both"/>
        <w:rPr>
          <w:rFonts w:ascii="Times New Roman" w:hAnsi="Times New Roman"/>
          <w:lang w:val="uk-UA"/>
        </w:rPr>
      </w:pPr>
      <w:r w:rsidRPr="00E715D8">
        <w:rPr>
          <w:rFonts w:ascii="Times New Roman" w:hAnsi="Times New Roman"/>
          <w:lang w:val="uk-UA"/>
        </w:rPr>
        <w:t>3.3.4 повідомляти керівництво закладу освіти про факти булінгу (цькування) стосовно здобувачів освіти, педагогічних  працівників, інших осіб, які залучаються до освітнього процесу, свідком  яких вони були особисто або про які отримали достовірну інформацію від інших осіб.</w:t>
      </w:r>
    </w:p>
    <w:p w14:paraId="2957CD05" w14:textId="77777777" w:rsidR="002B08F3" w:rsidRDefault="002B08F3" w:rsidP="00E715D8">
      <w:pPr>
        <w:jc w:val="both"/>
        <w:rPr>
          <w:rFonts w:ascii="Times New Roman" w:hAnsi="Times New Roman"/>
          <w:lang w:val="uk-UA"/>
        </w:rPr>
      </w:pPr>
      <w:r w:rsidRPr="00E715D8">
        <w:rPr>
          <w:rFonts w:ascii="Times New Roman" w:hAnsi="Times New Roman"/>
          <w:lang w:val="uk-UA"/>
        </w:rPr>
        <w:t xml:space="preserve"> 3.4. Педагогічні працівники, інші особи, які залучаються до освітнього процесу мають право на: 3.4.1 захист професійної честі та гідності;                                                                                                                   </w:t>
      </w:r>
      <w:r w:rsidRPr="00E715D8">
        <w:rPr>
          <w:rFonts w:ascii="Times New Roman" w:hAnsi="Times New Roman"/>
          <w:lang w:val="uk-UA"/>
        </w:rPr>
        <w:lastRenderedPageBreak/>
        <w:t xml:space="preserve">3.4.2 захист під час освітнього процесу від будь-яких форм насильства та експлуатації, у тому числі булінгу, дискримінації за будь-якою ознакою,   що завдають шкоди здоров'ю.              </w:t>
      </w:r>
    </w:p>
    <w:p w14:paraId="2860FCDA" w14:textId="77777777" w:rsidR="002B08F3" w:rsidRDefault="002B08F3" w:rsidP="00E715D8">
      <w:pPr>
        <w:jc w:val="both"/>
        <w:rPr>
          <w:rFonts w:ascii="Times New Roman" w:hAnsi="Times New Roman"/>
          <w:lang w:val="uk-UA"/>
        </w:rPr>
      </w:pPr>
      <w:r w:rsidRPr="00E715D8">
        <w:rPr>
          <w:rFonts w:ascii="Times New Roman" w:hAnsi="Times New Roman"/>
          <w:lang w:val="uk-UA"/>
        </w:rPr>
        <w:t xml:space="preserve">3.5.Педагогічні  працівники зобов’язані:                                                                                                                  </w:t>
      </w:r>
    </w:p>
    <w:p w14:paraId="2BD10E57" w14:textId="77777777" w:rsidR="002B08F3" w:rsidRDefault="002B08F3" w:rsidP="00E715D8">
      <w:pPr>
        <w:jc w:val="both"/>
        <w:rPr>
          <w:rFonts w:ascii="Times New Roman" w:hAnsi="Times New Roman"/>
          <w:lang w:val="uk-UA"/>
        </w:rPr>
      </w:pPr>
      <w:r w:rsidRPr="00E715D8">
        <w:rPr>
          <w:rFonts w:ascii="Times New Roman" w:hAnsi="Times New Roman"/>
          <w:lang w:val="uk-UA"/>
        </w:rPr>
        <w:t xml:space="preserve">3.5.1 дотримуватися педагогічної етики;                                                                                                                     </w:t>
      </w:r>
    </w:p>
    <w:p w14:paraId="0E1FDC9A" w14:textId="77777777" w:rsidR="002B08F3" w:rsidRDefault="002B08F3" w:rsidP="00E715D8">
      <w:pPr>
        <w:jc w:val="both"/>
        <w:rPr>
          <w:rFonts w:ascii="Times New Roman" w:hAnsi="Times New Roman"/>
          <w:lang w:val="uk-UA"/>
        </w:rPr>
      </w:pPr>
      <w:r w:rsidRPr="00E715D8">
        <w:rPr>
          <w:rFonts w:ascii="Times New Roman" w:hAnsi="Times New Roman"/>
          <w:lang w:val="uk-UA"/>
        </w:rPr>
        <w:t xml:space="preserve">3.5.2 поважати гідність, права, свободи і законні інтереси всіх учасників освітнього процесу;                                </w:t>
      </w:r>
    </w:p>
    <w:p w14:paraId="775EADE0" w14:textId="77777777" w:rsidR="002B08F3" w:rsidRDefault="002B08F3" w:rsidP="00E715D8">
      <w:pPr>
        <w:jc w:val="both"/>
        <w:rPr>
          <w:rFonts w:ascii="Times New Roman" w:hAnsi="Times New Roman"/>
          <w:lang w:val="uk-UA"/>
        </w:rPr>
      </w:pPr>
      <w:r w:rsidRPr="00E715D8">
        <w:rPr>
          <w:rFonts w:ascii="Times New Roman" w:hAnsi="Times New Roman"/>
          <w:lang w:val="uk-UA"/>
        </w:rPr>
        <w:t xml:space="preserve">3.5.3 особистим прикладом утверджувати повагу до суспільної моралі та суспільних цінностей, зокрема правди, справедливості, гуманізму, толерантності;                                                                                   </w:t>
      </w:r>
    </w:p>
    <w:p w14:paraId="0641517B" w14:textId="77777777" w:rsidR="002B08F3" w:rsidRDefault="002B08F3" w:rsidP="00E715D8">
      <w:pPr>
        <w:jc w:val="both"/>
        <w:rPr>
          <w:rFonts w:ascii="Times New Roman" w:hAnsi="Times New Roman"/>
          <w:lang w:val="uk-UA"/>
        </w:rPr>
      </w:pPr>
      <w:r w:rsidRPr="00E715D8">
        <w:rPr>
          <w:rFonts w:ascii="Times New Roman" w:hAnsi="Times New Roman"/>
          <w:lang w:val="uk-UA"/>
        </w:rPr>
        <w:t xml:space="preserve">3.5.4 захищати здобувачів освіти під час освітнього процесу від будьяких форм фізичного та психічного насильства, приниження честі та гідності, дискримінації за будь-якою ознакою, пропаганди та агітації, що завдають шкоди здоров'ю здобувача освіти, запобігати вживанню ними та іншими особами на території Коледжу алкогольних напоїв, наркотичних засобів, іншим шкідливим звичкам;                                                                                                                                                                  </w:t>
      </w:r>
    </w:p>
    <w:p w14:paraId="12DF8CC4" w14:textId="77777777" w:rsidR="002B08F3" w:rsidRPr="00E715D8" w:rsidRDefault="002B08F3" w:rsidP="00E715D8">
      <w:pPr>
        <w:jc w:val="both"/>
        <w:rPr>
          <w:rFonts w:ascii="Times New Roman" w:hAnsi="Times New Roman"/>
          <w:lang w:val="uk-UA"/>
        </w:rPr>
      </w:pPr>
      <w:r w:rsidRPr="00E715D8">
        <w:rPr>
          <w:rFonts w:ascii="Times New Roman" w:hAnsi="Times New Roman"/>
          <w:lang w:val="uk-UA"/>
        </w:rPr>
        <w:t xml:space="preserve">3.5.5 дотримуватися установчих документів та правил внутрішнього розпорядку Коледжу, виконувати свої посадові обов'язки;                                                                                                                                3.5.6 повідомляти начальника Коледжу про факти булінгу стосовно здобувачів освіти, педагогічних  працівників, інших осіб, які залучаються до освітнього процесу, свідком якого вони були особисто або інформацію про які отримали від інших осіб, вживати невідкладних заходів для припинення булінгу (цькування). </w:t>
      </w:r>
    </w:p>
    <w:p w14:paraId="2527EDB5" w14:textId="77777777" w:rsidR="002B08F3" w:rsidRDefault="002B08F3" w:rsidP="00E715D8">
      <w:pPr>
        <w:jc w:val="both"/>
        <w:rPr>
          <w:rFonts w:ascii="Times New Roman" w:hAnsi="Times New Roman"/>
          <w:lang w:val="uk-UA"/>
        </w:rPr>
      </w:pPr>
      <w:r w:rsidRPr="00E715D8">
        <w:rPr>
          <w:rFonts w:ascii="Times New Roman" w:hAnsi="Times New Roman"/>
          <w:lang w:val="uk-UA"/>
        </w:rPr>
        <w:t xml:space="preserve">3.6. Батьки здобувачів освіти мають право:                                                                                                                  </w:t>
      </w:r>
    </w:p>
    <w:p w14:paraId="07D6FC91" w14:textId="77777777" w:rsidR="002B08F3" w:rsidRDefault="002B08F3" w:rsidP="00E715D8">
      <w:pPr>
        <w:jc w:val="both"/>
        <w:rPr>
          <w:rFonts w:ascii="Times New Roman" w:hAnsi="Times New Roman"/>
          <w:lang w:val="uk-UA"/>
        </w:rPr>
      </w:pPr>
      <w:r w:rsidRPr="00E715D8">
        <w:rPr>
          <w:rFonts w:ascii="Times New Roman" w:hAnsi="Times New Roman"/>
          <w:lang w:val="uk-UA"/>
        </w:rPr>
        <w:t xml:space="preserve">3.6.1 отримувати інформацію про діяльність закладу освіти, у тому числі щодо надання соціальних та психолого-педагогічних послуг особам, які постраждали від булінгу (цькування), стали його свідками або вчинили булінг (цькування), про результати навчання своїх дітей (дітей, законними представниками яких вони є) і результати оцінювання якості освіти у закладі освіти та його освітньої діяльності;                                                                                                                                                          </w:t>
      </w:r>
    </w:p>
    <w:p w14:paraId="5DA408E9" w14:textId="77777777" w:rsidR="002B08F3" w:rsidRDefault="002B08F3" w:rsidP="00E715D8">
      <w:pPr>
        <w:jc w:val="both"/>
        <w:rPr>
          <w:rFonts w:ascii="Times New Roman" w:hAnsi="Times New Roman"/>
          <w:lang w:val="uk-UA"/>
        </w:rPr>
      </w:pPr>
      <w:r w:rsidRPr="00E715D8">
        <w:rPr>
          <w:rFonts w:ascii="Times New Roman" w:hAnsi="Times New Roman"/>
          <w:lang w:val="uk-UA"/>
        </w:rPr>
        <w:t xml:space="preserve">3.6.2 подавати керівництву   закладу освіти заяву про випадки булінгу (цькування) стосовно </w:t>
      </w:r>
    </w:p>
    <w:p w14:paraId="78F6C25C" w14:textId="77777777" w:rsidR="002B08F3" w:rsidRDefault="002B08F3" w:rsidP="00E715D8">
      <w:pPr>
        <w:jc w:val="both"/>
        <w:rPr>
          <w:rFonts w:ascii="Times New Roman" w:hAnsi="Times New Roman"/>
          <w:lang w:val="uk-UA"/>
        </w:rPr>
      </w:pPr>
      <w:r w:rsidRPr="00E715D8">
        <w:rPr>
          <w:rFonts w:ascii="Times New Roman" w:hAnsi="Times New Roman"/>
          <w:lang w:val="uk-UA"/>
        </w:rPr>
        <w:t xml:space="preserve">дитини або будь-якого іншого учасника освітнього процесу;                                                                                                       </w:t>
      </w:r>
    </w:p>
    <w:p w14:paraId="2D8B3CF5" w14:textId="77777777" w:rsidR="002B08F3" w:rsidRPr="00E715D8" w:rsidRDefault="002B08F3" w:rsidP="00E715D8">
      <w:pPr>
        <w:jc w:val="both"/>
        <w:rPr>
          <w:rFonts w:ascii="Times New Roman" w:hAnsi="Times New Roman"/>
          <w:lang w:val="uk-UA"/>
        </w:rPr>
      </w:pPr>
      <w:r w:rsidRPr="00E715D8">
        <w:rPr>
          <w:rFonts w:ascii="Times New Roman" w:hAnsi="Times New Roman"/>
          <w:lang w:val="uk-UA"/>
        </w:rPr>
        <w:t>3.6.3 вимагати повного та неупередженого розслідування випадків булінгу (цькування) стосовно дитини або будь-якого іншого учасника освітнього процесу.</w:t>
      </w:r>
    </w:p>
    <w:p w14:paraId="51AE4E75" w14:textId="77777777" w:rsidR="002B08F3" w:rsidRDefault="002B08F3" w:rsidP="00E715D8">
      <w:pPr>
        <w:jc w:val="both"/>
        <w:rPr>
          <w:rFonts w:ascii="Times New Roman" w:hAnsi="Times New Roman"/>
          <w:lang w:val="uk-UA"/>
        </w:rPr>
      </w:pPr>
      <w:r w:rsidRPr="00E715D8">
        <w:rPr>
          <w:rFonts w:ascii="Times New Roman" w:hAnsi="Times New Roman"/>
          <w:lang w:val="uk-UA"/>
        </w:rPr>
        <w:t xml:space="preserve"> 3.7.Батьки неповнолітніх здобувачів освіти зобов’язані:                                                                                            </w:t>
      </w:r>
    </w:p>
    <w:p w14:paraId="2704B4F9" w14:textId="77777777" w:rsidR="002B08F3" w:rsidRPr="00E715D8" w:rsidRDefault="002B08F3" w:rsidP="00E715D8">
      <w:pPr>
        <w:jc w:val="both"/>
        <w:rPr>
          <w:rFonts w:ascii="Times New Roman" w:hAnsi="Times New Roman"/>
          <w:lang w:val="uk-UA"/>
        </w:rPr>
      </w:pPr>
      <w:r w:rsidRPr="00E715D8">
        <w:rPr>
          <w:rFonts w:ascii="Times New Roman" w:hAnsi="Times New Roman"/>
          <w:lang w:val="uk-UA"/>
        </w:rPr>
        <w:t xml:space="preserve">3.7.1 сприяти керівництву Коледжу  у проведенні розслідування щодо випадків булінгу (цькування);                                                                                                                                                                            3.7.2 виконувати рішення та рекомендації комісії з розгляду випадків булінгу (цькування) в закладі освіти.                    </w:t>
      </w:r>
    </w:p>
    <w:p w14:paraId="7A9F7F75" w14:textId="77777777" w:rsidR="002B08F3" w:rsidRPr="00E715D8" w:rsidRDefault="002B08F3" w:rsidP="00E715D8">
      <w:pPr>
        <w:jc w:val="both"/>
        <w:rPr>
          <w:rFonts w:ascii="Times New Roman" w:hAnsi="Times New Roman"/>
          <w:lang w:val="uk-UA"/>
        </w:rPr>
      </w:pPr>
      <w:r w:rsidRPr="00E715D8">
        <w:rPr>
          <w:rFonts w:ascii="Times New Roman" w:hAnsi="Times New Roman"/>
        </w:rPr>
        <w:t>4. ЗАПОБІГАННЯ НАСИЛЬСТВУ В НАВЧАЛЬНОМУ ПРОЦЕСІ</w:t>
      </w:r>
      <w:r w:rsidRPr="00E715D8">
        <w:rPr>
          <w:rFonts w:ascii="Times New Roman" w:hAnsi="Times New Roman"/>
          <w:lang w:val="uk-UA"/>
        </w:rPr>
        <w:t>.</w:t>
      </w:r>
    </w:p>
    <w:p w14:paraId="53E9A4E3" w14:textId="77777777" w:rsidR="002B08F3" w:rsidRDefault="002B08F3" w:rsidP="00E715D8">
      <w:pPr>
        <w:jc w:val="both"/>
        <w:rPr>
          <w:rFonts w:ascii="Times New Roman" w:hAnsi="Times New Roman"/>
          <w:lang w:val="uk-UA"/>
        </w:rPr>
      </w:pPr>
      <w:r w:rsidRPr="00E715D8">
        <w:rPr>
          <w:rFonts w:ascii="Times New Roman" w:hAnsi="Times New Roman"/>
        </w:rPr>
        <w:t xml:space="preserve"> Запобігання насильству в </w:t>
      </w:r>
      <w:r w:rsidRPr="00E715D8">
        <w:rPr>
          <w:rFonts w:ascii="Times New Roman" w:hAnsi="Times New Roman"/>
          <w:lang w:val="uk-UA"/>
        </w:rPr>
        <w:t xml:space="preserve">Коледжі </w:t>
      </w:r>
      <w:r w:rsidRPr="00E715D8">
        <w:rPr>
          <w:rFonts w:ascii="Times New Roman" w:hAnsi="Times New Roman"/>
        </w:rPr>
        <w:t xml:space="preserve"> здійснюється шляхом реалізації наступних стратегій: </w:t>
      </w:r>
      <w:r w:rsidRPr="00E715D8">
        <w:rPr>
          <w:rFonts w:ascii="Times New Roman" w:hAnsi="Times New Roman"/>
          <w:lang w:val="uk-UA"/>
        </w:rPr>
        <w:t xml:space="preserve">                                </w:t>
      </w:r>
      <w:r w:rsidRPr="00E715D8">
        <w:rPr>
          <w:rFonts w:ascii="Times New Roman" w:hAnsi="Times New Roman"/>
        </w:rPr>
        <w:t xml:space="preserve">4.1. Інформування. </w:t>
      </w:r>
      <w:r w:rsidRPr="00E715D8">
        <w:rPr>
          <w:rFonts w:ascii="Times New Roman" w:hAnsi="Times New Roman"/>
          <w:lang w:val="uk-UA"/>
        </w:rPr>
        <w:t xml:space="preserve">Коледж </w:t>
      </w:r>
      <w:r w:rsidRPr="00E715D8">
        <w:rPr>
          <w:rFonts w:ascii="Times New Roman" w:hAnsi="Times New Roman"/>
        </w:rPr>
        <w:t xml:space="preserve"> надає на своєму веб-сайті відкритий доступ до такої інформації та документів: </w:t>
      </w:r>
      <w:r w:rsidRPr="00E715D8">
        <w:rPr>
          <w:rFonts w:ascii="Times New Roman" w:hAnsi="Times New Roman"/>
          <w:lang w:val="uk-UA"/>
        </w:rPr>
        <w:t xml:space="preserve">                                                                                                                                                                           </w:t>
      </w:r>
    </w:p>
    <w:p w14:paraId="45677C32" w14:textId="77777777" w:rsidR="002B08F3" w:rsidRDefault="002B08F3" w:rsidP="00E715D8">
      <w:pPr>
        <w:jc w:val="both"/>
        <w:rPr>
          <w:rFonts w:ascii="Times New Roman" w:hAnsi="Times New Roman"/>
          <w:lang w:val="uk-UA"/>
        </w:rPr>
      </w:pPr>
      <w:r w:rsidRPr="001774AE">
        <w:rPr>
          <w:rFonts w:ascii="Times New Roman" w:hAnsi="Times New Roman"/>
          <w:lang w:val="uk-UA"/>
        </w:rPr>
        <w:t xml:space="preserve">4.1.1 правила поведінки здобувачів освіти в </w:t>
      </w:r>
      <w:r w:rsidRPr="00E715D8">
        <w:rPr>
          <w:rFonts w:ascii="Times New Roman" w:hAnsi="Times New Roman"/>
          <w:lang w:val="uk-UA"/>
        </w:rPr>
        <w:t>Коледж</w:t>
      </w:r>
      <w:r w:rsidRPr="001774AE">
        <w:rPr>
          <w:rFonts w:ascii="Times New Roman" w:hAnsi="Times New Roman"/>
          <w:lang w:val="uk-UA"/>
        </w:rPr>
        <w:t xml:space="preserve"> і;</w:t>
      </w:r>
      <w:r w:rsidRPr="00E715D8">
        <w:rPr>
          <w:rFonts w:ascii="Times New Roman" w:hAnsi="Times New Roman"/>
          <w:lang w:val="uk-UA"/>
        </w:rPr>
        <w:t xml:space="preserve">                                                                                                   </w:t>
      </w:r>
      <w:r w:rsidRPr="001774AE">
        <w:rPr>
          <w:rFonts w:ascii="Times New Roman" w:hAnsi="Times New Roman"/>
          <w:lang w:val="uk-UA"/>
        </w:rPr>
        <w:t xml:space="preserve"> </w:t>
      </w:r>
    </w:p>
    <w:p w14:paraId="2E145AF0" w14:textId="77777777" w:rsidR="002B08F3" w:rsidRDefault="002B08F3" w:rsidP="00E715D8">
      <w:pPr>
        <w:jc w:val="both"/>
        <w:rPr>
          <w:rFonts w:ascii="Times New Roman" w:hAnsi="Times New Roman"/>
          <w:lang w:val="uk-UA"/>
        </w:rPr>
      </w:pPr>
      <w:r w:rsidRPr="001774AE">
        <w:rPr>
          <w:rFonts w:ascii="Times New Roman" w:hAnsi="Times New Roman"/>
          <w:lang w:val="uk-UA"/>
        </w:rPr>
        <w:lastRenderedPageBreak/>
        <w:t xml:space="preserve">4.1.2 план заходів, спрямованих на запобігання та протидію булінгу (цькуванню) в </w:t>
      </w:r>
      <w:r w:rsidRPr="00E715D8">
        <w:rPr>
          <w:rFonts w:ascii="Times New Roman" w:hAnsi="Times New Roman"/>
          <w:lang w:val="uk-UA"/>
        </w:rPr>
        <w:t>Коледж</w:t>
      </w:r>
      <w:r w:rsidRPr="001774AE">
        <w:rPr>
          <w:rFonts w:ascii="Times New Roman" w:hAnsi="Times New Roman"/>
          <w:lang w:val="uk-UA"/>
        </w:rPr>
        <w:t xml:space="preserve"> і; </w:t>
      </w:r>
      <w:r w:rsidRPr="00E715D8">
        <w:rPr>
          <w:rFonts w:ascii="Times New Roman" w:hAnsi="Times New Roman"/>
          <w:lang w:val="uk-UA"/>
        </w:rPr>
        <w:t xml:space="preserve">              </w:t>
      </w:r>
    </w:p>
    <w:p w14:paraId="5DF17BAF" w14:textId="77777777" w:rsidR="002B08F3" w:rsidRDefault="002B08F3" w:rsidP="00E715D8">
      <w:pPr>
        <w:jc w:val="both"/>
        <w:rPr>
          <w:rFonts w:ascii="Times New Roman" w:hAnsi="Times New Roman"/>
          <w:lang w:val="uk-UA"/>
        </w:rPr>
      </w:pPr>
      <w:r w:rsidRPr="001774AE">
        <w:rPr>
          <w:rFonts w:ascii="Times New Roman" w:hAnsi="Times New Roman"/>
          <w:lang w:val="uk-UA"/>
        </w:rPr>
        <w:t xml:space="preserve">4.1.2 порядок подання та розгляду (з дотриманням конфіденційності) заяв про випадки булінгу (цькування) в </w:t>
      </w:r>
      <w:r w:rsidRPr="00E715D8">
        <w:rPr>
          <w:rFonts w:ascii="Times New Roman" w:hAnsi="Times New Roman"/>
          <w:lang w:val="uk-UA"/>
        </w:rPr>
        <w:t>Коледж</w:t>
      </w:r>
      <w:r w:rsidRPr="001774AE">
        <w:rPr>
          <w:rFonts w:ascii="Times New Roman" w:hAnsi="Times New Roman"/>
          <w:lang w:val="uk-UA"/>
        </w:rPr>
        <w:t xml:space="preserve"> і; </w:t>
      </w:r>
      <w:r w:rsidRPr="00E715D8">
        <w:rPr>
          <w:rFonts w:ascii="Times New Roman" w:hAnsi="Times New Roman"/>
          <w:lang w:val="uk-UA"/>
        </w:rPr>
        <w:t xml:space="preserve">                                                                                                                                                      </w:t>
      </w:r>
    </w:p>
    <w:p w14:paraId="1422C1E4" w14:textId="77777777" w:rsidR="002B08F3" w:rsidRPr="00E715D8" w:rsidRDefault="002B08F3" w:rsidP="00E715D8">
      <w:pPr>
        <w:jc w:val="both"/>
        <w:rPr>
          <w:rFonts w:ascii="Times New Roman" w:hAnsi="Times New Roman"/>
          <w:lang w:val="uk-UA"/>
        </w:rPr>
      </w:pPr>
      <w:r w:rsidRPr="001774AE">
        <w:rPr>
          <w:rFonts w:ascii="Times New Roman" w:hAnsi="Times New Roman"/>
          <w:lang w:val="uk-UA"/>
        </w:rPr>
        <w:t xml:space="preserve">4.1.3 порядок реагування на доведені випадки булінгу (цькування) в </w:t>
      </w:r>
      <w:r w:rsidRPr="00E715D8">
        <w:rPr>
          <w:rFonts w:ascii="Times New Roman" w:hAnsi="Times New Roman"/>
          <w:lang w:val="uk-UA"/>
        </w:rPr>
        <w:t>Коледж</w:t>
      </w:r>
      <w:r w:rsidRPr="001774AE">
        <w:rPr>
          <w:rFonts w:ascii="Times New Roman" w:hAnsi="Times New Roman"/>
          <w:lang w:val="uk-UA"/>
        </w:rPr>
        <w:t xml:space="preserve"> і та відповідальність осіб, причетних до булінгу (цькування). </w:t>
      </w:r>
    </w:p>
    <w:p w14:paraId="14750F17" w14:textId="77777777" w:rsidR="002B08F3" w:rsidRPr="00E715D8" w:rsidRDefault="002B08F3" w:rsidP="00E715D8">
      <w:pPr>
        <w:jc w:val="both"/>
        <w:rPr>
          <w:rFonts w:ascii="Times New Roman" w:hAnsi="Times New Roman"/>
          <w:lang w:val="uk-UA"/>
        </w:rPr>
      </w:pPr>
      <w:r w:rsidRPr="00E715D8">
        <w:rPr>
          <w:rFonts w:ascii="Times New Roman" w:hAnsi="Times New Roman"/>
        </w:rPr>
        <w:t xml:space="preserve">4.2. Діагностика. Діагностика проводиться періодично в процесі моніторингу, зміст і засоби якого </w:t>
      </w:r>
      <w:r w:rsidRPr="00E715D8">
        <w:rPr>
          <w:rFonts w:ascii="Times New Roman" w:hAnsi="Times New Roman"/>
          <w:lang w:val="uk-UA"/>
        </w:rPr>
        <w:t xml:space="preserve">кожне відділення та АГЧ Коледжу </w:t>
      </w:r>
      <w:r w:rsidRPr="00E715D8">
        <w:rPr>
          <w:rFonts w:ascii="Times New Roman" w:hAnsi="Times New Roman"/>
        </w:rPr>
        <w:t xml:space="preserve"> визначає самостійно відповідно до ситуації. Опитування учасників освітнього процесу проводяться анонімно.</w:t>
      </w:r>
    </w:p>
    <w:p w14:paraId="69D08EDD" w14:textId="77777777" w:rsidR="002B08F3" w:rsidRPr="00E715D8" w:rsidRDefault="002B08F3" w:rsidP="00E715D8">
      <w:pPr>
        <w:jc w:val="both"/>
        <w:rPr>
          <w:rFonts w:ascii="Times New Roman" w:hAnsi="Times New Roman"/>
          <w:lang w:val="uk-UA"/>
        </w:rPr>
      </w:pPr>
      <w:r w:rsidRPr="00E715D8">
        <w:rPr>
          <w:rFonts w:ascii="Times New Roman" w:hAnsi="Times New Roman"/>
        </w:rPr>
        <w:t xml:space="preserve"> 4.3. Виховання </w:t>
      </w:r>
      <w:r w:rsidRPr="00E715D8">
        <w:rPr>
          <w:rFonts w:ascii="Times New Roman" w:hAnsi="Times New Roman"/>
          <w:lang w:val="uk-UA"/>
        </w:rPr>
        <w:t xml:space="preserve">. </w:t>
      </w:r>
      <w:r w:rsidRPr="00E715D8">
        <w:rPr>
          <w:rFonts w:ascii="Times New Roman" w:hAnsi="Times New Roman"/>
        </w:rPr>
        <w:t xml:space="preserve">Важливим завданням профілактики насильства є просвітницька робота, яку на </w:t>
      </w:r>
      <w:r w:rsidRPr="00E715D8">
        <w:rPr>
          <w:rFonts w:ascii="Times New Roman" w:hAnsi="Times New Roman"/>
          <w:lang w:val="uk-UA"/>
        </w:rPr>
        <w:t xml:space="preserve">відділеннях </w:t>
      </w:r>
      <w:r w:rsidRPr="00E715D8">
        <w:rPr>
          <w:rFonts w:ascii="Times New Roman" w:hAnsi="Times New Roman"/>
        </w:rPr>
        <w:t xml:space="preserve"> </w:t>
      </w:r>
      <w:r w:rsidRPr="00E715D8">
        <w:rPr>
          <w:rFonts w:ascii="Times New Roman" w:hAnsi="Times New Roman"/>
          <w:lang w:val="uk-UA"/>
        </w:rPr>
        <w:t xml:space="preserve">та АГЧ </w:t>
      </w:r>
      <w:r w:rsidRPr="00E715D8">
        <w:rPr>
          <w:rFonts w:ascii="Times New Roman" w:hAnsi="Times New Roman"/>
        </w:rPr>
        <w:t xml:space="preserve">здійснюють заступники </w:t>
      </w:r>
      <w:r w:rsidRPr="00E715D8">
        <w:rPr>
          <w:rFonts w:ascii="Times New Roman" w:hAnsi="Times New Roman"/>
          <w:lang w:val="uk-UA"/>
        </w:rPr>
        <w:t xml:space="preserve"> начальника, завідувачі відділень</w:t>
      </w:r>
      <w:r w:rsidRPr="00E715D8">
        <w:rPr>
          <w:rFonts w:ascii="Times New Roman" w:hAnsi="Times New Roman"/>
        </w:rPr>
        <w:t xml:space="preserve"> та куратори </w:t>
      </w:r>
      <w:r w:rsidRPr="00E715D8">
        <w:rPr>
          <w:rFonts w:ascii="Times New Roman" w:hAnsi="Times New Roman"/>
          <w:lang w:val="uk-UA"/>
        </w:rPr>
        <w:t xml:space="preserve">навчальних </w:t>
      </w:r>
      <w:r w:rsidRPr="00E715D8">
        <w:rPr>
          <w:rFonts w:ascii="Times New Roman" w:hAnsi="Times New Roman"/>
        </w:rPr>
        <w:t xml:space="preserve"> груп у процесі проведення виховних заходів. Куратор постійно впливає на соціально-психологічний клімат групи, планує та проводить заняття і вправи серед здобувачів освіти.</w:t>
      </w:r>
    </w:p>
    <w:p w14:paraId="0105A641" w14:textId="77777777" w:rsidR="002B08F3" w:rsidRPr="00E715D8" w:rsidRDefault="002B08F3" w:rsidP="00E715D8">
      <w:pPr>
        <w:jc w:val="both"/>
        <w:rPr>
          <w:rFonts w:ascii="Times New Roman" w:hAnsi="Times New Roman"/>
          <w:lang w:val="uk-UA"/>
        </w:rPr>
      </w:pPr>
      <w:r w:rsidRPr="00E715D8">
        <w:rPr>
          <w:rFonts w:ascii="Times New Roman" w:hAnsi="Times New Roman"/>
        </w:rPr>
        <w:t xml:space="preserve"> 4.4. Серйозне сприйняття повідомлень про насильство та швидка реакція. Формування готовності усіх учасників освітнього процесу негайно повідомляти та реагувати на випадки насильства в </w:t>
      </w:r>
      <w:r w:rsidRPr="00E715D8">
        <w:rPr>
          <w:rFonts w:ascii="Times New Roman" w:hAnsi="Times New Roman"/>
          <w:lang w:val="uk-UA"/>
        </w:rPr>
        <w:t>Коледжі</w:t>
      </w:r>
      <w:r w:rsidRPr="00E715D8">
        <w:rPr>
          <w:rFonts w:ascii="Times New Roman" w:hAnsi="Times New Roman"/>
        </w:rPr>
        <w:t xml:space="preserve">. </w:t>
      </w:r>
      <w:r w:rsidRPr="00E715D8">
        <w:rPr>
          <w:rFonts w:ascii="Times New Roman" w:hAnsi="Times New Roman"/>
          <w:lang w:val="uk-UA"/>
        </w:rPr>
        <w:t xml:space="preserve"> </w:t>
      </w:r>
    </w:p>
    <w:p w14:paraId="50C7C9A7" w14:textId="77777777" w:rsidR="002B08F3" w:rsidRPr="00E715D8" w:rsidRDefault="002B08F3" w:rsidP="00E715D8">
      <w:pPr>
        <w:jc w:val="both"/>
        <w:rPr>
          <w:rFonts w:ascii="Times New Roman" w:hAnsi="Times New Roman"/>
          <w:lang w:val="uk-UA"/>
        </w:rPr>
      </w:pPr>
      <w:r w:rsidRPr="00E715D8">
        <w:rPr>
          <w:rFonts w:ascii="Times New Roman" w:hAnsi="Times New Roman"/>
          <w:lang w:val="uk-UA"/>
        </w:rPr>
        <w:t>5. ПОРЯДОК ПРОВЕДЕНІМ РОЗСЛІДУВАНННЯ ВИПАДКІВ НАСИЛЬСТВА В КОЛЕДЖІ.</w:t>
      </w:r>
    </w:p>
    <w:p w14:paraId="1B8FF4CC" w14:textId="77777777" w:rsidR="002B08F3" w:rsidRDefault="002B08F3" w:rsidP="00E715D8">
      <w:pPr>
        <w:jc w:val="both"/>
        <w:rPr>
          <w:rFonts w:ascii="Times New Roman" w:hAnsi="Times New Roman"/>
          <w:lang w:val="uk-UA"/>
        </w:rPr>
      </w:pPr>
      <w:r w:rsidRPr="00E715D8">
        <w:rPr>
          <w:rFonts w:ascii="Times New Roman" w:hAnsi="Times New Roman"/>
          <w:lang w:val="uk-UA"/>
        </w:rPr>
        <w:t xml:space="preserve"> 5.1.Подання заяви про випадки булінгу:                                                                                                                 </w:t>
      </w:r>
    </w:p>
    <w:p w14:paraId="7CAEEEFA" w14:textId="77777777" w:rsidR="002B08F3" w:rsidRDefault="002B08F3" w:rsidP="00E715D8">
      <w:pPr>
        <w:jc w:val="both"/>
        <w:rPr>
          <w:rFonts w:ascii="Times New Roman" w:hAnsi="Times New Roman"/>
          <w:lang w:val="uk-UA"/>
        </w:rPr>
      </w:pPr>
      <w:r w:rsidRPr="00E715D8">
        <w:rPr>
          <w:rFonts w:ascii="Times New Roman" w:hAnsi="Times New Roman"/>
          <w:lang w:val="uk-UA"/>
        </w:rPr>
        <w:t xml:space="preserve">5.1.1 учасники освітнього процесу, яким стало відомо про випадки булінгу (цькування), учасниками або свідками якого стали, або підозрюють його вчинення по відношенню до інших осіб за зовнішніми ознаками, або про які отримали достовірну інформацію від інших осіб зобов'язані повідомляти начальника Коледжу.                                                                                                      </w:t>
      </w:r>
    </w:p>
    <w:p w14:paraId="5E12E7DA" w14:textId="77777777" w:rsidR="002B08F3" w:rsidRDefault="002B08F3" w:rsidP="00E715D8">
      <w:pPr>
        <w:jc w:val="both"/>
        <w:rPr>
          <w:rFonts w:ascii="Times New Roman" w:hAnsi="Times New Roman"/>
          <w:lang w:val="uk-UA"/>
        </w:rPr>
      </w:pPr>
      <w:r w:rsidRPr="00E715D8">
        <w:rPr>
          <w:rFonts w:ascii="Times New Roman" w:hAnsi="Times New Roman"/>
        </w:rPr>
        <w:t xml:space="preserve">5.1.2. розгляд та неупереджене з'ясування обставин випадків булінгу (цькування) здійснюється відповідно до поданих заявниками заяв (далі - Заява). </w:t>
      </w:r>
      <w:r w:rsidRPr="00E715D8">
        <w:rPr>
          <w:rFonts w:ascii="Times New Roman" w:hAnsi="Times New Roman"/>
          <w:lang w:val="uk-UA"/>
        </w:rPr>
        <w:t xml:space="preserve">                                                                                      </w:t>
      </w:r>
    </w:p>
    <w:p w14:paraId="165579EE" w14:textId="77777777" w:rsidR="002B08F3" w:rsidRDefault="002B08F3" w:rsidP="00E715D8">
      <w:pPr>
        <w:jc w:val="both"/>
        <w:rPr>
          <w:rFonts w:ascii="Times New Roman" w:hAnsi="Times New Roman"/>
          <w:lang w:val="uk-UA"/>
        </w:rPr>
      </w:pPr>
      <w:r w:rsidRPr="00E715D8">
        <w:rPr>
          <w:rFonts w:ascii="Times New Roman" w:hAnsi="Times New Roman"/>
        </w:rPr>
        <w:t xml:space="preserve">5.1.3 заяви, що надійшли на електронну пошту </w:t>
      </w:r>
      <w:r w:rsidRPr="00E715D8">
        <w:rPr>
          <w:rFonts w:ascii="Times New Roman" w:hAnsi="Times New Roman"/>
          <w:lang w:val="uk-UA"/>
        </w:rPr>
        <w:t xml:space="preserve"> або  через  скриньку  Коледж</w:t>
      </w:r>
      <w:r w:rsidRPr="00E715D8">
        <w:rPr>
          <w:rFonts w:ascii="Times New Roman" w:hAnsi="Times New Roman"/>
        </w:rPr>
        <w:t xml:space="preserve">у отримує </w:t>
      </w:r>
      <w:r w:rsidRPr="00E715D8">
        <w:rPr>
          <w:rFonts w:ascii="Times New Roman" w:hAnsi="Times New Roman"/>
          <w:lang w:val="uk-UA"/>
        </w:rPr>
        <w:t xml:space="preserve"> начальник Коледжу </w:t>
      </w:r>
      <w:r w:rsidRPr="00E715D8">
        <w:rPr>
          <w:rFonts w:ascii="Times New Roman" w:hAnsi="Times New Roman"/>
        </w:rPr>
        <w:t xml:space="preserve"> та </w:t>
      </w:r>
      <w:r w:rsidRPr="00E715D8">
        <w:rPr>
          <w:rFonts w:ascii="Times New Roman" w:hAnsi="Times New Roman"/>
          <w:lang w:val="uk-UA"/>
        </w:rPr>
        <w:t xml:space="preserve"> дає письмове доручення секретарю для їх реєстрації. </w:t>
      </w:r>
      <w:r w:rsidRPr="00E715D8">
        <w:rPr>
          <w:rFonts w:ascii="Times New Roman" w:hAnsi="Times New Roman"/>
        </w:rPr>
        <w:t xml:space="preserve"> Форма заяви є довільною.</w:t>
      </w:r>
      <w:r w:rsidRPr="00E715D8">
        <w:rPr>
          <w:rFonts w:ascii="Times New Roman" w:hAnsi="Times New Roman"/>
          <w:lang w:val="uk-UA"/>
        </w:rPr>
        <w:t xml:space="preserve">                                                       </w:t>
      </w:r>
      <w:r w:rsidRPr="00E715D8">
        <w:rPr>
          <w:rFonts w:ascii="Times New Roman" w:hAnsi="Times New Roman"/>
        </w:rPr>
        <w:t xml:space="preserve"> </w:t>
      </w:r>
    </w:p>
    <w:p w14:paraId="683349DE" w14:textId="77777777" w:rsidR="002B08F3" w:rsidRDefault="002B08F3" w:rsidP="00E715D8">
      <w:pPr>
        <w:jc w:val="both"/>
        <w:rPr>
          <w:rFonts w:ascii="Times New Roman" w:hAnsi="Times New Roman"/>
          <w:lang w:val="uk-UA"/>
        </w:rPr>
      </w:pPr>
      <w:r w:rsidRPr="00E715D8">
        <w:rPr>
          <w:rFonts w:ascii="Times New Roman" w:hAnsi="Times New Roman"/>
        </w:rPr>
        <w:t>5.1.</w:t>
      </w:r>
      <w:r w:rsidRPr="00E715D8">
        <w:rPr>
          <w:rFonts w:ascii="Times New Roman" w:hAnsi="Times New Roman"/>
          <w:lang w:val="uk-UA"/>
        </w:rPr>
        <w:t>4</w:t>
      </w:r>
      <w:r w:rsidRPr="00E715D8">
        <w:rPr>
          <w:rFonts w:ascii="Times New Roman" w:hAnsi="Times New Roman"/>
        </w:rPr>
        <w:t xml:space="preserve"> датою подання заяв є дата їх прийняття. </w:t>
      </w:r>
      <w:r w:rsidRPr="00E715D8">
        <w:rPr>
          <w:rFonts w:ascii="Times New Roman" w:hAnsi="Times New Roman"/>
          <w:lang w:val="uk-UA"/>
        </w:rPr>
        <w:t xml:space="preserve">                                                                                                    </w:t>
      </w:r>
    </w:p>
    <w:p w14:paraId="12A5C283" w14:textId="77777777" w:rsidR="002B08F3" w:rsidRPr="00E715D8" w:rsidRDefault="002B08F3" w:rsidP="00E715D8">
      <w:pPr>
        <w:jc w:val="both"/>
        <w:rPr>
          <w:rFonts w:ascii="Times New Roman" w:hAnsi="Times New Roman"/>
          <w:lang w:val="uk-UA"/>
        </w:rPr>
      </w:pPr>
      <w:r w:rsidRPr="00E715D8">
        <w:rPr>
          <w:rFonts w:ascii="Times New Roman" w:hAnsi="Times New Roman"/>
          <w:lang w:val="uk-UA"/>
        </w:rPr>
        <w:t xml:space="preserve">5.1.5 розгляд Заяв здійснює начальник Коледжу з дотриманням конфіденційності.          </w:t>
      </w:r>
    </w:p>
    <w:p w14:paraId="7C23CE8A" w14:textId="77777777" w:rsidR="002B08F3" w:rsidRDefault="002B08F3" w:rsidP="00E715D8">
      <w:pPr>
        <w:jc w:val="both"/>
        <w:rPr>
          <w:rFonts w:ascii="Times New Roman" w:hAnsi="Times New Roman"/>
          <w:lang w:val="uk-UA"/>
        </w:rPr>
      </w:pPr>
      <w:r w:rsidRPr="00E715D8">
        <w:rPr>
          <w:rFonts w:ascii="Times New Roman" w:hAnsi="Times New Roman"/>
          <w:lang w:val="uk-UA"/>
        </w:rPr>
        <w:t xml:space="preserve"> 5.2. Комісія з розгляду випадків булінгу (цькуванн</w:t>
      </w:r>
      <w:r>
        <w:rPr>
          <w:rFonts w:ascii="Times New Roman" w:hAnsi="Times New Roman"/>
          <w:lang w:val="uk-UA"/>
        </w:rPr>
        <w:t>я)</w:t>
      </w:r>
    </w:p>
    <w:p w14:paraId="04B771C2" w14:textId="77777777" w:rsidR="002B08F3" w:rsidRDefault="002B08F3" w:rsidP="00E715D8">
      <w:pPr>
        <w:jc w:val="both"/>
        <w:rPr>
          <w:rFonts w:ascii="Times New Roman" w:hAnsi="Times New Roman"/>
          <w:lang w:val="uk-UA"/>
        </w:rPr>
      </w:pPr>
      <w:r w:rsidRPr="00E715D8">
        <w:rPr>
          <w:rFonts w:ascii="Times New Roman" w:hAnsi="Times New Roman"/>
          <w:lang w:val="uk-UA"/>
        </w:rPr>
        <w:t xml:space="preserve">5.2. Комісія з розгляду випадків булінгу (цькування)                                                                                                   </w:t>
      </w:r>
    </w:p>
    <w:p w14:paraId="0C93C911" w14:textId="77777777" w:rsidR="002B08F3" w:rsidRDefault="002B08F3" w:rsidP="00E715D8">
      <w:pPr>
        <w:jc w:val="both"/>
        <w:rPr>
          <w:rFonts w:ascii="Times New Roman" w:hAnsi="Times New Roman"/>
          <w:lang w:val="uk-UA"/>
        </w:rPr>
      </w:pPr>
      <w:r w:rsidRPr="00E715D8">
        <w:rPr>
          <w:rFonts w:ascii="Times New Roman" w:hAnsi="Times New Roman"/>
          <w:lang w:val="uk-UA"/>
        </w:rPr>
        <w:t xml:space="preserve">5.2.1 за результатами розгляду Заяви керівник закладу видає рішення про проведення розслідування випадків булінгу (цькування) із визначенням уповноважених осіб.                                       </w:t>
      </w:r>
    </w:p>
    <w:p w14:paraId="1C953D63" w14:textId="77777777" w:rsidR="002B08F3" w:rsidRDefault="002B08F3" w:rsidP="00E715D8">
      <w:pPr>
        <w:jc w:val="both"/>
        <w:rPr>
          <w:rFonts w:ascii="Times New Roman" w:hAnsi="Times New Roman"/>
          <w:lang w:val="uk-UA"/>
        </w:rPr>
      </w:pPr>
      <w:r w:rsidRPr="00E715D8">
        <w:rPr>
          <w:rFonts w:ascii="Times New Roman" w:hAnsi="Times New Roman"/>
          <w:lang w:val="uk-UA"/>
        </w:rPr>
        <w:t xml:space="preserve">5.2.2 з метою розслідування випадків булінгу (цькування) уповноважені особи мають право вимагати письмові пояснення та матеріали у сторін.                                                                                                  </w:t>
      </w:r>
    </w:p>
    <w:p w14:paraId="2460B8E3" w14:textId="77777777" w:rsidR="002B08F3" w:rsidRDefault="002B08F3" w:rsidP="00E715D8">
      <w:pPr>
        <w:jc w:val="both"/>
        <w:rPr>
          <w:rFonts w:ascii="Times New Roman" w:hAnsi="Times New Roman"/>
          <w:lang w:val="uk-UA"/>
        </w:rPr>
      </w:pPr>
      <w:r w:rsidRPr="00E715D8">
        <w:rPr>
          <w:rFonts w:ascii="Times New Roman" w:hAnsi="Times New Roman"/>
          <w:lang w:val="uk-UA"/>
        </w:rPr>
        <w:t xml:space="preserve">5.2.3 для прийняття рішення за результатами розслідування начальник Коледжу створює комісію з розгляду випадків булінгу (далі - Комісія) та скликає засідання.                                                                            </w:t>
      </w:r>
    </w:p>
    <w:p w14:paraId="2DA19F9A" w14:textId="77777777" w:rsidR="002B08F3" w:rsidRDefault="002B08F3" w:rsidP="00E715D8">
      <w:pPr>
        <w:jc w:val="both"/>
        <w:rPr>
          <w:rFonts w:ascii="Times New Roman" w:hAnsi="Times New Roman"/>
          <w:lang w:val="uk-UA"/>
        </w:rPr>
      </w:pPr>
      <w:r w:rsidRPr="00E715D8">
        <w:rPr>
          <w:rFonts w:ascii="Times New Roman" w:hAnsi="Times New Roman"/>
          <w:lang w:val="uk-UA"/>
        </w:rPr>
        <w:t xml:space="preserve">5.2.4 склад Комісії затверджується наказом начальника Коледжу. До складу комісії можуть входити працівники, керівник закладу та інші особи.                                                                                             </w:t>
      </w:r>
    </w:p>
    <w:p w14:paraId="2C74A732" w14:textId="77777777" w:rsidR="002B08F3" w:rsidRDefault="002B08F3" w:rsidP="00E715D8">
      <w:pPr>
        <w:jc w:val="both"/>
        <w:rPr>
          <w:rFonts w:ascii="Times New Roman" w:hAnsi="Times New Roman"/>
          <w:lang w:val="uk-UA"/>
        </w:rPr>
      </w:pPr>
      <w:r w:rsidRPr="00E715D8">
        <w:rPr>
          <w:rFonts w:ascii="Times New Roman" w:hAnsi="Times New Roman"/>
          <w:lang w:val="uk-UA"/>
        </w:rPr>
        <w:lastRenderedPageBreak/>
        <w:t xml:space="preserve">5.2.5 Комісія у своїй діяльності керується законодавством України та іншими нормативними актами.                                                                                                                                                                                        </w:t>
      </w:r>
    </w:p>
    <w:p w14:paraId="123EF140" w14:textId="77777777" w:rsidR="002B08F3" w:rsidRDefault="002B08F3" w:rsidP="00E715D8">
      <w:pPr>
        <w:jc w:val="both"/>
        <w:rPr>
          <w:rFonts w:ascii="Times New Roman" w:hAnsi="Times New Roman"/>
          <w:lang w:val="uk-UA"/>
        </w:rPr>
      </w:pPr>
      <w:r w:rsidRPr="00E715D8">
        <w:rPr>
          <w:rFonts w:ascii="Times New Roman" w:hAnsi="Times New Roman"/>
          <w:lang w:val="uk-UA"/>
        </w:rPr>
        <w:t xml:space="preserve">5.2.6 якщо Комісія визначила що це був булінг (цькування), а не одноразовий конфлікт чи сварка, тобто відповідні дії носять систематичний характер, то керівник закладу освіти зобов'язаний повідомити уповноважені органи Національної поліції.                                                                                       </w:t>
      </w:r>
    </w:p>
    <w:p w14:paraId="13B9CDB0" w14:textId="77777777" w:rsidR="002B08F3" w:rsidRDefault="002B08F3" w:rsidP="00E715D8">
      <w:pPr>
        <w:jc w:val="both"/>
        <w:rPr>
          <w:rFonts w:ascii="Times New Roman" w:hAnsi="Times New Roman"/>
          <w:lang w:val="uk-UA"/>
        </w:rPr>
      </w:pPr>
      <w:r w:rsidRPr="00E715D8">
        <w:rPr>
          <w:rFonts w:ascii="Times New Roman" w:hAnsi="Times New Roman"/>
          <w:lang w:val="uk-UA"/>
        </w:rPr>
        <w:t xml:space="preserve">5.2.7 у разі, якщо Комісія не кваліфікує випадок як булінг (цькування), а постраждалий не згодний з цим, то він може одразу звернутись до органів Національної поліції України із заявою, про що керівник закладу освіти має повідомити постраждалого.                                                                               </w:t>
      </w:r>
    </w:p>
    <w:p w14:paraId="5A149D92" w14:textId="77777777" w:rsidR="002B08F3" w:rsidRPr="00E715D8" w:rsidRDefault="002B08F3" w:rsidP="00E715D8">
      <w:pPr>
        <w:jc w:val="both"/>
        <w:rPr>
          <w:rFonts w:ascii="Times New Roman" w:hAnsi="Times New Roman"/>
          <w:lang w:val="uk-UA"/>
        </w:rPr>
      </w:pPr>
      <w:r w:rsidRPr="00E715D8">
        <w:rPr>
          <w:rFonts w:ascii="Times New Roman" w:hAnsi="Times New Roman"/>
          <w:lang w:val="uk-UA"/>
        </w:rPr>
        <w:t xml:space="preserve">5.2.8 рішення Комісії приймаються більшістю її членів та реєструються в окремому журналі, зберігаються в паперовому вигляді з оригіналами підписів всіх членів Комісії. </w:t>
      </w:r>
    </w:p>
    <w:p w14:paraId="63EDD290" w14:textId="77777777" w:rsidR="002B08F3" w:rsidRPr="00E715D8" w:rsidRDefault="002B08F3" w:rsidP="00E715D8">
      <w:pPr>
        <w:jc w:val="both"/>
        <w:rPr>
          <w:rFonts w:ascii="Times New Roman" w:hAnsi="Times New Roman"/>
          <w:lang w:val="uk-UA"/>
        </w:rPr>
      </w:pPr>
      <w:r w:rsidRPr="00E715D8">
        <w:rPr>
          <w:rFonts w:ascii="Times New Roman" w:hAnsi="Times New Roman"/>
          <w:lang w:val="uk-UA"/>
        </w:rPr>
        <w:t>5.3.Потерпілий чи його/її представник можуть звертатися відразу до уповноважених органів Національної поліції України з повідомленням про випадки булінгу (цькування).</w:t>
      </w:r>
    </w:p>
    <w:p w14:paraId="35B3C710" w14:textId="77777777" w:rsidR="002B08F3" w:rsidRDefault="002B08F3" w:rsidP="00E715D8">
      <w:pPr>
        <w:jc w:val="both"/>
        <w:rPr>
          <w:rFonts w:ascii="Times New Roman" w:hAnsi="Times New Roman"/>
          <w:lang w:val="uk-UA"/>
        </w:rPr>
      </w:pPr>
      <w:r w:rsidRPr="00E715D8">
        <w:rPr>
          <w:rFonts w:ascii="Times New Roman" w:hAnsi="Times New Roman"/>
          <w:lang w:val="uk-UA"/>
        </w:rPr>
        <w:t xml:space="preserve"> </w:t>
      </w:r>
      <w:r w:rsidRPr="00E715D8">
        <w:rPr>
          <w:rFonts w:ascii="Times New Roman" w:hAnsi="Times New Roman"/>
        </w:rPr>
        <w:t xml:space="preserve">5.4.Терміни подання та розгляду Заяв: </w:t>
      </w:r>
      <w:r w:rsidRPr="00E715D8">
        <w:rPr>
          <w:rFonts w:ascii="Times New Roman" w:hAnsi="Times New Roman"/>
          <w:lang w:val="uk-UA"/>
        </w:rPr>
        <w:t xml:space="preserve">                                                                                                                                  </w:t>
      </w:r>
    </w:p>
    <w:p w14:paraId="4CE8881A" w14:textId="77777777" w:rsidR="002B08F3" w:rsidRDefault="002B08F3" w:rsidP="00E715D8">
      <w:pPr>
        <w:jc w:val="both"/>
        <w:rPr>
          <w:rFonts w:ascii="Times New Roman" w:hAnsi="Times New Roman"/>
          <w:lang w:val="uk-UA"/>
        </w:rPr>
      </w:pPr>
      <w:r w:rsidRPr="00E715D8">
        <w:rPr>
          <w:rFonts w:ascii="Times New Roman" w:hAnsi="Times New Roman"/>
        </w:rPr>
        <w:t xml:space="preserve">5.4.1 заявники зобов'язані терміново повідомляти </w:t>
      </w:r>
      <w:r w:rsidRPr="00E715D8">
        <w:rPr>
          <w:rFonts w:ascii="Times New Roman" w:hAnsi="Times New Roman"/>
          <w:lang w:val="uk-UA"/>
        </w:rPr>
        <w:t xml:space="preserve">начальника Коледжу </w:t>
      </w:r>
      <w:r w:rsidRPr="00E715D8">
        <w:rPr>
          <w:rFonts w:ascii="Times New Roman" w:hAnsi="Times New Roman"/>
        </w:rPr>
        <w:t>про випадки булінгу (цькування), а також подати Заяву.</w:t>
      </w:r>
      <w:r w:rsidRPr="00E715D8">
        <w:rPr>
          <w:rFonts w:ascii="Times New Roman" w:hAnsi="Times New Roman"/>
          <w:lang w:val="uk-UA"/>
        </w:rPr>
        <w:t xml:space="preserve">                                                                                                                                   </w:t>
      </w:r>
      <w:r w:rsidRPr="00E715D8">
        <w:rPr>
          <w:rFonts w:ascii="Times New Roman" w:hAnsi="Times New Roman"/>
        </w:rPr>
        <w:t xml:space="preserve"> </w:t>
      </w:r>
    </w:p>
    <w:p w14:paraId="0FBA3EBD" w14:textId="77777777" w:rsidR="002B08F3" w:rsidRDefault="002B08F3" w:rsidP="00E715D8">
      <w:pPr>
        <w:jc w:val="both"/>
        <w:rPr>
          <w:rFonts w:ascii="Times New Roman" w:hAnsi="Times New Roman"/>
          <w:lang w:val="uk-UA"/>
        </w:rPr>
      </w:pPr>
      <w:r w:rsidRPr="00E715D8">
        <w:rPr>
          <w:rFonts w:ascii="Times New Roman" w:hAnsi="Times New Roman"/>
        </w:rPr>
        <w:t xml:space="preserve">5.4.2 рішення про проведення розслідування із визначенням уповноважених осіб видається протягом </w:t>
      </w:r>
      <w:r w:rsidRPr="00E715D8">
        <w:rPr>
          <w:rFonts w:ascii="Times New Roman" w:hAnsi="Times New Roman"/>
          <w:lang w:val="uk-UA"/>
        </w:rPr>
        <w:t xml:space="preserve"> одного </w:t>
      </w:r>
      <w:r w:rsidRPr="00E715D8">
        <w:rPr>
          <w:rFonts w:ascii="Times New Roman" w:hAnsi="Times New Roman"/>
        </w:rPr>
        <w:t xml:space="preserve"> робочого дня з дати подання Заяви.</w:t>
      </w:r>
      <w:r w:rsidRPr="00E715D8">
        <w:rPr>
          <w:rFonts w:ascii="Times New Roman" w:hAnsi="Times New Roman"/>
          <w:lang w:val="uk-UA"/>
        </w:rPr>
        <w:t xml:space="preserve">                                                                                           </w:t>
      </w:r>
      <w:r w:rsidRPr="00E715D8">
        <w:rPr>
          <w:rFonts w:ascii="Times New Roman" w:hAnsi="Times New Roman"/>
        </w:rPr>
        <w:t xml:space="preserve"> </w:t>
      </w:r>
    </w:p>
    <w:p w14:paraId="7705A4B6" w14:textId="77777777" w:rsidR="002B08F3" w:rsidRDefault="002B08F3" w:rsidP="00E715D8">
      <w:pPr>
        <w:jc w:val="both"/>
        <w:rPr>
          <w:rFonts w:ascii="Times New Roman" w:hAnsi="Times New Roman"/>
          <w:lang w:val="uk-UA"/>
        </w:rPr>
      </w:pPr>
      <w:r w:rsidRPr="001774AE">
        <w:rPr>
          <w:rFonts w:ascii="Times New Roman" w:hAnsi="Times New Roman"/>
          <w:lang w:val="uk-UA"/>
        </w:rPr>
        <w:t xml:space="preserve">5.4.3 розслідування випадків булінгу (цькування) уповноваженими особами здійснюється протягом 3-х робочих днів з дати видання рішення про проведення розслідування. </w:t>
      </w:r>
      <w:r w:rsidRPr="00E715D8">
        <w:rPr>
          <w:rFonts w:ascii="Times New Roman" w:hAnsi="Times New Roman"/>
          <w:lang w:val="uk-UA"/>
        </w:rPr>
        <w:t xml:space="preserve">                           </w:t>
      </w:r>
    </w:p>
    <w:p w14:paraId="2E8CC1F8" w14:textId="77777777" w:rsidR="002B08F3" w:rsidRDefault="002B08F3" w:rsidP="00E715D8">
      <w:pPr>
        <w:jc w:val="both"/>
        <w:rPr>
          <w:rFonts w:ascii="Times New Roman" w:hAnsi="Times New Roman"/>
          <w:lang w:val="uk-UA"/>
        </w:rPr>
      </w:pPr>
      <w:r w:rsidRPr="00E715D8">
        <w:rPr>
          <w:rFonts w:ascii="Times New Roman" w:hAnsi="Times New Roman"/>
        </w:rPr>
        <w:t xml:space="preserve">5.4.4 за результатами розслідування протягом </w:t>
      </w:r>
      <w:r w:rsidRPr="00E715D8">
        <w:rPr>
          <w:rFonts w:ascii="Times New Roman" w:hAnsi="Times New Roman"/>
          <w:lang w:val="uk-UA"/>
        </w:rPr>
        <w:t xml:space="preserve"> одного </w:t>
      </w:r>
      <w:r w:rsidRPr="00E715D8">
        <w:rPr>
          <w:rFonts w:ascii="Times New Roman" w:hAnsi="Times New Roman"/>
        </w:rPr>
        <w:t xml:space="preserve"> робочого дня створюється Комісія та призначається її засідання на визначену дату але не пізніше чим через 3 робочих дні після створення Комісії.</w:t>
      </w:r>
      <w:r w:rsidRPr="00E715D8">
        <w:rPr>
          <w:rFonts w:ascii="Times New Roman" w:hAnsi="Times New Roman"/>
          <w:lang w:val="uk-UA"/>
        </w:rPr>
        <w:t xml:space="preserve">                                                                                                                                                       </w:t>
      </w:r>
      <w:r w:rsidRPr="00E715D8">
        <w:rPr>
          <w:rFonts w:ascii="Times New Roman" w:hAnsi="Times New Roman"/>
        </w:rPr>
        <w:t xml:space="preserve"> </w:t>
      </w:r>
    </w:p>
    <w:p w14:paraId="68FA17A4" w14:textId="77777777" w:rsidR="002B08F3" w:rsidRPr="00E715D8" w:rsidRDefault="002B08F3" w:rsidP="00E715D8">
      <w:pPr>
        <w:jc w:val="both"/>
        <w:rPr>
          <w:rFonts w:ascii="Times New Roman" w:hAnsi="Times New Roman"/>
          <w:lang w:val="uk-UA"/>
        </w:rPr>
      </w:pPr>
      <w:r w:rsidRPr="00E715D8">
        <w:rPr>
          <w:rFonts w:ascii="Times New Roman" w:hAnsi="Times New Roman"/>
        </w:rPr>
        <w:t xml:space="preserve">5.4.5. </w:t>
      </w:r>
      <w:r w:rsidRPr="00E715D8">
        <w:rPr>
          <w:rFonts w:ascii="Times New Roman" w:hAnsi="Times New Roman"/>
          <w:lang w:val="uk-UA"/>
        </w:rPr>
        <w:t xml:space="preserve">Начальник Коледжу </w:t>
      </w:r>
      <w:r w:rsidRPr="00E715D8">
        <w:rPr>
          <w:rFonts w:ascii="Times New Roman" w:hAnsi="Times New Roman"/>
        </w:rPr>
        <w:t xml:space="preserve"> зобов'язаний повідомити уповноважені органи Національної поліції про кваліфікований Комісією випадок булінгу (цькування) протягом одного дня.</w:t>
      </w:r>
    </w:p>
    <w:p w14:paraId="5D69D288" w14:textId="77777777" w:rsidR="002B08F3" w:rsidRPr="00E715D8" w:rsidRDefault="002B08F3" w:rsidP="00E715D8">
      <w:pPr>
        <w:jc w:val="both"/>
        <w:rPr>
          <w:rFonts w:ascii="Times New Roman" w:hAnsi="Times New Roman"/>
          <w:lang w:val="uk-UA"/>
        </w:rPr>
      </w:pPr>
      <w:r w:rsidRPr="00E715D8">
        <w:rPr>
          <w:rFonts w:ascii="Times New Roman" w:hAnsi="Times New Roman"/>
          <w:lang w:val="uk-UA"/>
        </w:rPr>
        <w:t xml:space="preserve"> 6. ВІДПОВІДАЛЬНІСТЬ ЗА НАСИЛЬСТВО В КОЛЕДЖІ.</w:t>
      </w:r>
    </w:p>
    <w:p w14:paraId="3FBE9116" w14:textId="77777777" w:rsidR="002B08F3" w:rsidRPr="00E715D8" w:rsidRDefault="002B08F3" w:rsidP="00E715D8">
      <w:pPr>
        <w:jc w:val="both"/>
        <w:rPr>
          <w:rFonts w:ascii="Times New Roman" w:hAnsi="Times New Roman"/>
          <w:lang w:val="uk-UA"/>
        </w:rPr>
      </w:pPr>
      <w:r w:rsidRPr="00E715D8">
        <w:rPr>
          <w:rFonts w:ascii="Times New Roman" w:hAnsi="Times New Roman"/>
          <w:lang w:val="uk-UA"/>
        </w:rPr>
        <w:t xml:space="preserve"> Особи, винні у здійсненні насильства в Коледжіі, несуть дисциплінарну, цивільну, адміністративну, кримінальну відповідальність, передбачену чинним законодавством України.</w:t>
      </w:r>
    </w:p>
    <w:sectPr w:rsidR="002B08F3" w:rsidRPr="00E715D8" w:rsidSect="005532B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60022"/>
    <w:rsid w:val="000404B6"/>
    <w:rsid w:val="000E43DA"/>
    <w:rsid w:val="001021DB"/>
    <w:rsid w:val="001271B8"/>
    <w:rsid w:val="001774AE"/>
    <w:rsid w:val="00237F7D"/>
    <w:rsid w:val="002961DF"/>
    <w:rsid w:val="002B08F3"/>
    <w:rsid w:val="0032039D"/>
    <w:rsid w:val="003B5799"/>
    <w:rsid w:val="005532B8"/>
    <w:rsid w:val="00560022"/>
    <w:rsid w:val="005E771F"/>
    <w:rsid w:val="00652971"/>
    <w:rsid w:val="00700153"/>
    <w:rsid w:val="00937183"/>
    <w:rsid w:val="00B05EE7"/>
    <w:rsid w:val="00E0544B"/>
    <w:rsid w:val="00E715D8"/>
    <w:rsid w:val="00F559D9"/>
    <w:rsid w:val="00FC67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F410910"/>
  <w15:docId w15:val="{EFC8CE15-2215-4804-91BE-5A62911E10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532B8"/>
    <w:pPr>
      <w:spacing w:after="200" w:line="276" w:lineRule="auto"/>
    </w:pPr>
    <w:rPr>
      <w:sz w:val="22"/>
      <w:szCs w:val="22"/>
      <w:lang w:eastAsia="en-US"/>
    </w:rPr>
  </w:style>
  <w:style w:type="paragraph" w:styleId="4">
    <w:name w:val="heading 4"/>
    <w:basedOn w:val="a"/>
    <w:next w:val="a"/>
    <w:link w:val="40"/>
    <w:uiPriority w:val="99"/>
    <w:qFormat/>
    <w:rsid w:val="0032039D"/>
    <w:pPr>
      <w:keepNext/>
      <w:spacing w:after="0" w:line="240" w:lineRule="auto"/>
      <w:outlineLvl w:val="3"/>
    </w:pPr>
    <w:rPr>
      <w:rFonts w:ascii="Times New Roman" w:eastAsia="Times New Roman" w:hAnsi="Times New Roman"/>
      <w:sz w:val="28"/>
      <w:szCs w:val="20"/>
      <w:lang w:val="en-US" w:eastAsia="ru-RU"/>
    </w:rPr>
  </w:style>
  <w:style w:type="paragraph" w:styleId="5">
    <w:name w:val="heading 5"/>
    <w:basedOn w:val="a"/>
    <w:next w:val="a"/>
    <w:link w:val="50"/>
    <w:uiPriority w:val="99"/>
    <w:qFormat/>
    <w:rsid w:val="0032039D"/>
    <w:pPr>
      <w:keepNext/>
      <w:spacing w:after="0" w:line="240" w:lineRule="auto"/>
      <w:jc w:val="center"/>
      <w:outlineLvl w:val="4"/>
    </w:pPr>
    <w:rPr>
      <w:rFonts w:ascii="Times New Roman" w:eastAsia="Times New Roman" w:hAnsi="Times New Roman"/>
      <w:b/>
      <w:sz w:val="40"/>
      <w:szCs w:val="20"/>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link w:val="4"/>
    <w:uiPriority w:val="99"/>
    <w:semiHidden/>
    <w:locked/>
    <w:rsid w:val="0032039D"/>
    <w:rPr>
      <w:rFonts w:ascii="Times New Roman" w:hAnsi="Times New Roman" w:cs="Times New Roman"/>
      <w:sz w:val="20"/>
      <w:szCs w:val="20"/>
      <w:lang w:val="en-US" w:eastAsia="ru-RU"/>
    </w:rPr>
  </w:style>
  <w:style w:type="character" w:customStyle="1" w:styleId="50">
    <w:name w:val="Заголовок 5 Знак"/>
    <w:link w:val="5"/>
    <w:uiPriority w:val="99"/>
    <w:semiHidden/>
    <w:locked/>
    <w:rsid w:val="0032039D"/>
    <w:rPr>
      <w:rFonts w:ascii="Times New Roman" w:hAnsi="Times New Roman" w:cs="Times New Roman"/>
      <w:b/>
      <w:sz w:val="20"/>
      <w:szCs w:val="20"/>
      <w:lang w:val="uk-UA" w:eastAsia="ru-RU"/>
    </w:rPr>
  </w:style>
  <w:style w:type="paragraph" w:styleId="a3">
    <w:name w:val="Title"/>
    <w:basedOn w:val="a"/>
    <w:link w:val="a4"/>
    <w:uiPriority w:val="99"/>
    <w:qFormat/>
    <w:rsid w:val="0032039D"/>
    <w:pPr>
      <w:spacing w:after="0" w:line="240" w:lineRule="auto"/>
      <w:jc w:val="center"/>
    </w:pPr>
    <w:rPr>
      <w:rFonts w:ascii="Times New Roman" w:eastAsia="Times New Roman" w:hAnsi="Times New Roman"/>
      <w:b/>
      <w:sz w:val="28"/>
      <w:szCs w:val="20"/>
      <w:lang w:val="uk-UA" w:eastAsia="uk-UA"/>
    </w:rPr>
  </w:style>
  <w:style w:type="character" w:customStyle="1" w:styleId="a4">
    <w:name w:val="Заголовок Знак"/>
    <w:link w:val="a3"/>
    <w:uiPriority w:val="99"/>
    <w:locked/>
    <w:rsid w:val="0032039D"/>
    <w:rPr>
      <w:rFonts w:ascii="Times New Roman" w:hAnsi="Times New Roman" w:cs="Times New Roman"/>
      <w:b/>
      <w:sz w:val="20"/>
      <w:szCs w:val="20"/>
      <w:lang w:val="uk-UA" w:eastAsia="uk-UA"/>
    </w:rPr>
  </w:style>
  <w:style w:type="paragraph" w:styleId="a5">
    <w:name w:val="Subtitle"/>
    <w:basedOn w:val="a"/>
    <w:link w:val="a6"/>
    <w:uiPriority w:val="99"/>
    <w:qFormat/>
    <w:rsid w:val="0032039D"/>
    <w:pPr>
      <w:spacing w:after="0" w:line="240" w:lineRule="auto"/>
      <w:jc w:val="center"/>
    </w:pPr>
    <w:rPr>
      <w:rFonts w:ascii="Times New Roman" w:eastAsia="Times New Roman" w:hAnsi="Times New Roman"/>
      <w:b/>
      <w:sz w:val="32"/>
      <w:szCs w:val="20"/>
      <w:lang w:val="en-US" w:eastAsia="uk-UA"/>
    </w:rPr>
  </w:style>
  <w:style w:type="character" w:customStyle="1" w:styleId="a6">
    <w:name w:val="Подзаголовок Знак"/>
    <w:link w:val="a5"/>
    <w:uiPriority w:val="99"/>
    <w:locked/>
    <w:rsid w:val="0032039D"/>
    <w:rPr>
      <w:rFonts w:ascii="Times New Roman" w:hAnsi="Times New Roman" w:cs="Times New Roman"/>
      <w:b/>
      <w:sz w:val="20"/>
      <w:szCs w:val="20"/>
      <w:lang w:val="en-US"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0515408">
      <w:bodyDiv w:val="1"/>
      <w:marLeft w:val="0"/>
      <w:marRight w:val="0"/>
      <w:marTop w:val="0"/>
      <w:marBottom w:val="0"/>
      <w:divBdr>
        <w:top w:val="none" w:sz="0" w:space="0" w:color="auto"/>
        <w:left w:val="none" w:sz="0" w:space="0" w:color="auto"/>
        <w:bottom w:val="none" w:sz="0" w:space="0" w:color="auto"/>
        <w:right w:val="none" w:sz="0" w:space="0" w:color="auto"/>
      </w:divBdr>
    </w:div>
    <w:div w:id="75983725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TotalTime>
  <Pages>7</Pages>
  <Words>3282</Words>
  <Characters>18708</Characters>
  <Application>Microsoft Office Word</Application>
  <DocSecurity>0</DocSecurity>
  <Lines>155</Lines>
  <Paragraphs>43</Paragraphs>
  <ScaleCrop>false</ScaleCrop>
  <Company>MultiDVD Team</Company>
  <LinksUpToDate>false</LinksUpToDate>
  <CharactersWithSpaces>21947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AdminCS</dc:creator>
  <cp:keywords/>
  <dc:description/>
  <cp:lastModifiedBy>Oksana</cp:lastModifiedBy>
  <cp:revision>5</cp:revision>
  <dcterms:created xsi:type="dcterms:W3CDTF">2022-01-18T12:55:00Z</dcterms:created>
  <dcterms:modified xsi:type="dcterms:W3CDTF">2022-04-27T10:05:00Z</dcterms:modified>
</cp:coreProperties>
</file>